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48"/>
        </w:rPr>
      </w:pPr>
    </w:p>
    <w:p>
      <w:pPr>
        <w:jc w:val="center"/>
        <w:outlineLvl w:val="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bookmarkStart w:id="0" w:name="_Toc2862"/>
      <w:bookmarkStart w:id="1" w:name="_Toc30754"/>
      <w:bookmarkStart w:id="2" w:name="_Toc7226"/>
      <w:bookmarkStart w:id="3" w:name="_Toc3257"/>
      <w:bookmarkStart w:id="4" w:name="_Toc31615"/>
      <w:bookmarkStart w:id="5" w:name="_Toc1914"/>
      <w:r>
        <w:rPr>
          <w:rFonts w:hint="eastAsia" w:ascii="宋体" w:hAnsi="宋体" w:eastAsia="宋体" w:cs="宋体"/>
          <w:sz w:val="72"/>
          <w:szCs w:val="72"/>
          <w:lang w:val="en-US" w:eastAsia="zh-CN"/>
        </w:rPr>
        <w:t>快捷请假小程序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outlineLvl w:val="0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6" w:name="_Toc23532"/>
      <w:bookmarkStart w:id="7" w:name="_Toc24993"/>
      <w:bookmarkStart w:id="8" w:name="_Toc11400"/>
      <w:bookmarkStart w:id="9" w:name="_Toc21163"/>
      <w:bookmarkStart w:id="10" w:name="_Toc10785"/>
      <w:bookmarkStart w:id="11" w:name="_Toc8994"/>
      <w:r>
        <w:rPr>
          <w:rFonts w:hint="eastAsia" w:ascii="宋体" w:hAnsi="宋体" w:eastAsia="宋体" w:cs="宋体"/>
          <w:b/>
          <w:bCs/>
          <w:sz w:val="52"/>
          <w:szCs w:val="52"/>
        </w:rPr>
        <w:t>使用说明书</w:t>
      </w:r>
      <w:bookmarkEnd w:id="6"/>
      <w:bookmarkEnd w:id="7"/>
      <w:bookmarkEnd w:id="8"/>
      <w:bookmarkEnd w:id="9"/>
      <w:bookmarkEnd w:id="10"/>
      <w:bookmarkEnd w:id="11"/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项目名称：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广西农业科学院农业科技信息研究所快捷请假小程序</w:t>
      </w: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文件编号：</w:t>
      </w: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密    级：</w:t>
      </w: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编    制：</w:t>
      </w:r>
    </w:p>
    <w:p>
      <w:pPr>
        <w:spacing w:line="360" w:lineRule="exac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最新版本：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V1.0.1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版本说明：</w:t>
      </w:r>
    </w:p>
    <w:tbl>
      <w:tblPr>
        <w:tblStyle w:val="2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4023"/>
        <w:gridCol w:w="1080"/>
        <w:gridCol w:w="16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版本</w:t>
            </w:r>
          </w:p>
        </w:tc>
        <w:tc>
          <w:tcPr>
            <w:tcW w:w="40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修  订  说  明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修订人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V1.0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.1</w:t>
            </w:r>
          </w:p>
        </w:tc>
        <w:tc>
          <w:tcPr>
            <w:tcW w:w="4023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初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版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蓝玉萍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01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03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4023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4023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4023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</w:tbl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  <w:sz w:val="52"/>
          <w:szCs w:val="48"/>
        </w:rPr>
        <w:sectPr>
          <w:headerReference r:id="rId3" w:type="default"/>
          <w:footerReference r:id="rId4" w:type="default"/>
          <w:type w:val="continuous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445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6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</w:p>
        <w:p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_Toc12516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现阶段实现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功能需求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_Toc12516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_Toc7871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1. 功能划分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_Toc7871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_Toc12687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二、快捷请假小程序安装与使用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_Toc12687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_Toc16937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1.</w:t>
          </w:r>
          <w:r>
            <w:rPr>
              <w:rFonts w:hint="eastAsia" w:ascii="宋体" w:hAnsi="宋体" w:eastAsia="宋体" w:cs="宋体"/>
              <w:sz w:val="24"/>
              <w:szCs w:val="24"/>
            </w:rPr>
            <w:t>小程序的搜索与打开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_Toc16937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_Toc23211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2.登录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_Toc23211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_Toc485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3.</w:t>
          </w:r>
          <w:r>
            <w:rPr>
              <w:rFonts w:hint="eastAsia" w:ascii="宋体" w:hAnsi="宋体" w:eastAsia="宋体" w:cs="宋体"/>
              <w:sz w:val="24"/>
              <w:szCs w:val="24"/>
            </w:rPr>
            <w:t>添加到桌面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_Toc485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_Toc2792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4"/>
              <w:szCs w:val="24"/>
              <w:lang w:val="en-US" w:eastAsia="zh-CN"/>
            </w:rPr>
            <w:t>① 苹果手机添加桌面操作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_Toc2792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_Toc16633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4"/>
              <w:szCs w:val="24"/>
              <w:lang w:val="en-US" w:eastAsia="zh-CN"/>
            </w:rPr>
            <w:t>② 鸿蒙手机添加桌面操作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_Toc16633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_Toc996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4"/>
              <w:szCs w:val="24"/>
              <w:lang w:val="en-US" w:eastAsia="zh-CN"/>
            </w:rPr>
            <w:t>③ 安卓手机添加桌面操作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_Toc996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_Toc17017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4"/>
              <w:szCs w:val="24"/>
              <w:lang w:val="en-US" w:eastAsia="zh-CN"/>
            </w:rPr>
            <w:t>④ 电脑端添加桌面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_Toc17017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_Toc3239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4"/>
              <w:szCs w:val="24"/>
              <w:lang w:val="en-US" w:eastAsia="zh-CN"/>
            </w:rPr>
            <w:t>⑤ 其他系统添加桌面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_Toc3239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_Toc2182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三、快捷请假小程序常见问题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_Toc2182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_Toc290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1.为什么登录时显示手机号未注册登录不成功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_Toc8278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2.待审批、已审批的为什么看不到请假记录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_Toc8278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3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_Toc32399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3.统计请假情况看不到数据显示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_Toc32399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ascii="宋体" w:hAnsi="宋体" w:eastAsia="宋体" w:cs="Times New Roman"/>
              <w:kern w:val="2"/>
              <w:sz w:val="21"/>
              <w:szCs w:val="24"/>
              <w:lang w:val="en-US" w:eastAsia="zh-CN" w:bidi="ar-SA"/>
            </w:rPr>
            <w:sectPr>
              <w:footerReference r:id="rId5" w:type="default"/>
              <w:pgSz w:w="11906" w:h="16838"/>
              <w:pgMar w:top="1440" w:right="1800" w:bottom="1440" w:left="1800" w:header="851" w:footer="992" w:gutter="0"/>
              <w:pgNumType w:fmt="decimal" w:start="1"/>
              <w:cols w:space="720" w:num="1"/>
              <w:docGrid w:type="lines" w:linePitch="312" w:charSpace="0"/>
            </w:sectPr>
          </w:pPr>
        </w:p>
        <w:p/>
      </w:sdtContent>
    </w:sdt>
    <w:p>
      <w:pPr>
        <w:pStyle w:val="2"/>
        <w:numPr>
          <w:ilvl w:val="0"/>
          <w:numId w:val="2"/>
        </w:numPr>
        <w:ind w:left="0" w:leftChars="0" w:firstLine="420" w:firstLineChars="0"/>
        <w:jc w:val="left"/>
        <w:rPr>
          <w:rFonts w:hint="eastAsia" w:ascii="宋体" w:hAnsi="宋体"/>
          <w:sz w:val="32"/>
        </w:rPr>
      </w:pPr>
      <w:bookmarkStart w:id="12" w:name="_Toc12516"/>
      <w:r>
        <w:rPr>
          <w:rFonts w:hint="eastAsia" w:ascii="宋体" w:hAnsi="宋体"/>
          <w:sz w:val="32"/>
          <w:lang w:val="en-US" w:eastAsia="zh-CN"/>
        </w:rPr>
        <w:t>现阶段实现</w:t>
      </w:r>
      <w:r>
        <w:rPr>
          <w:rFonts w:hint="eastAsia" w:ascii="宋体" w:hAnsi="宋体"/>
          <w:sz w:val="32"/>
        </w:rPr>
        <w:t>功能需求</w:t>
      </w:r>
      <w:bookmarkEnd w:id="12"/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/>
        </w:rPr>
      </w:pPr>
      <w:bookmarkStart w:id="13" w:name="_Toc368301054"/>
      <w:bookmarkStart w:id="14" w:name="_Toc7871"/>
      <w:r>
        <w:rPr>
          <w:rFonts w:hint="eastAsia" w:ascii="宋体" w:hAnsi="宋体" w:eastAsia="宋体"/>
          <w:sz w:val="24"/>
        </w:rPr>
        <w:t>功能划分</w:t>
      </w:r>
      <w:bookmarkEnd w:id="13"/>
      <w:bookmarkEnd w:id="14"/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6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6" w:hRule="atLeast"/>
          <w:jc w:val="center"/>
        </w:trPr>
        <w:tc>
          <w:tcPr>
            <w:tcW w:w="1113" w:type="dxa"/>
            <w:noWrap w:val="0"/>
            <w:vAlign w:val="top"/>
          </w:tcPr>
          <w:p>
            <w:pPr>
              <w:pStyle w:val="27"/>
              <w:jc w:val="center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栏目信息</w:t>
            </w:r>
          </w:p>
        </w:tc>
        <w:tc>
          <w:tcPr>
            <w:tcW w:w="6935" w:type="dxa"/>
            <w:noWrap w:val="0"/>
            <w:vAlign w:val="top"/>
          </w:tcPr>
          <w:p>
            <w:pPr>
              <w:pStyle w:val="27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  <w:jc w:val="center"/>
        </w:trPr>
        <w:tc>
          <w:tcPr>
            <w:tcW w:w="1113" w:type="dxa"/>
            <w:noWrap w:val="0"/>
            <w:vAlign w:val="center"/>
          </w:tcPr>
          <w:p>
            <w:pPr>
              <w:pStyle w:val="27"/>
              <w:jc w:val="center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  <w:t>首页</w:t>
            </w:r>
          </w:p>
        </w:tc>
        <w:tc>
          <w:tcPr>
            <w:tcW w:w="69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1、请假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带星号均为必填项，如不填的提交不了，并做出对应提示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抄送人可根据自己的意愿选择抄送给谁查看也可不选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请假事由限制字数100个。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其他待完善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2、补假（研发中）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3、销假（研发中）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4、已申请、抄送给我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列表可按年份、申请类型、全部状态进行筛序查看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其他待完善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5、待审批、已审批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列表可按年份、申请类型、审批状态进行筛选查看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其他待完善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6、本人年休假剩余天数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7、首页列表显示对应职工角色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申请人列表显示为申请人请假的的列表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审批人显示对应审批人所要审批的列表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default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注：所有列表均按最新时间从上往下依次排序显示</w:t>
            </w: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，请假人和审批人均可收到短信提醒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1" w:hRule="atLeast"/>
          <w:jc w:val="center"/>
        </w:trPr>
        <w:tc>
          <w:tcPr>
            <w:tcW w:w="1113" w:type="dxa"/>
            <w:noWrap w:val="0"/>
            <w:vAlign w:val="center"/>
          </w:tcPr>
          <w:p>
            <w:pPr>
              <w:pStyle w:val="27"/>
              <w:jc w:val="center"/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  <w:t>统计页</w:t>
            </w:r>
          </w:p>
        </w:tc>
        <w:tc>
          <w:tcPr>
            <w:tcW w:w="69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1.请假统计图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按职工角色统计。如申请人只可看本人的统计，审批人可看全部请假的统计，可按年限筛选查看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其他待完善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2、请假情况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申请本人只可看本人的请假情况。设置有近一周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近一个月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、当日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的请假情况统计，也可在日历上根据自己想要了解的时间段进行选择显示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审批人可看全部的请假情况，其功能与本人功能显示一样，并可查看某个请假人的全部请假信息，并做请假类型统计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其他待完善</w:t>
            </w:r>
          </w:p>
        </w:tc>
      </w:tr>
    </w:tbl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0" w:leftChars="0"/>
        <w:jc w:val="both"/>
        <w:rPr>
          <w:rFonts w:hint="eastAsia" w:ascii="宋体" w:hAnsi="宋体" w:eastAsia="宋体" w:cs="宋体"/>
          <w:sz w:val="24"/>
          <w:szCs w:val="24"/>
        </w:rPr>
      </w:pPr>
      <w:bookmarkStart w:id="15" w:name="_Toc12687"/>
      <w:r>
        <w:rPr>
          <w:rFonts w:hint="eastAsia"/>
          <w:sz w:val="32"/>
          <w:szCs w:val="32"/>
          <w:lang w:val="en-US" w:eastAsia="zh-CN"/>
        </w:rPr>
        <w:t>二、快捷请假小程序安装与使用</w:t>
      </w:r>
      <w:bookmarkEnd w:id="15"/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bookmarkStart w:id="16" w:name="_Toc1693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小程序的搜索与打开</w:t>
      </w:r>
      <w:bookmarkEnd w:id="16"/>
    </w:p>
    <w:p>
      <w:pPr>
        <w:pStyle w:val="4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手机微信，在搜索栏输入‘快捷请假’进行搜索，选择‘快捷请假’小程序</w:t>
      </w:r>
      <w:r>
        <w:rPr>
          <w:rFonts w:hint="eastAsia" w:ascii="宋体" w:hAnsi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如下图所示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使用微信扫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小程序码</w:t>
      </w:r>
      <w:r>
        <w:rPr>
          <w:rFonts w:hint="eastAsia" w:ascii="宋体" w:hAnsi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如下图所示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在电脑上，点击左下角的小程序面板图标，搜索‘快捷请假’小程序，选择‘快捷请假’小程序</w:t>
      </w:r>
      <w:r>
        <w:rPr>
          <w:rFonts w:hint="eastAsia" w:ascii="宋体" w:hAnsi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如下图所示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电脑上打开院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门户网站信息所子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网站，在页面底部直接微信扫‘快捷请假’小程序码或在所网站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‘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资料下载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’栏目查看使用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说明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书，如下图所示</w:t>
      </w:r>
    </w:p>
    <w:p>
      <w:pPr>
        <w:pStyle w:val="18"/>
        <w:numPr>
          <w:ilvl w:val="0"/>
          <w:numId w:val="0"/>
        </w:numPr>
        <w:bidi w:val="0"/>
        <w:ind w:leftChars="200"/>
        <w:rPr>
          <w:rFonts w:hint="eastAsia" w:eastAsia="方正宋黑简体"/>
          <w:sz w:val="21"/>
          <w:szCs w:val="21"/>
          <w:lang w:eastAsia="zh-CN"/>
        </w:rPr>
      </w:pPr>
    </w:p>
    <w:p>
      <w:pPr>
        <w:pStyle w:val="34"/>
        <w:numPr>
          <w:ilvl w:val="0"/>
          <w:numId w:val="0"/>
        </w:numPr>
        <w:ind w:left="567" w:leftChars="0"/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1402080</wp:posOffset>
            </wp:positionV>
            <wp:extent cx="2251710" cy="2251710"/>
            <wp:effectExtent l="0" t="0" r="15240" b="15240"/>
            <wp:wrapNone/>
            <wp:docPr id="10186753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75352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0" distR="0">
            <wp:extent cx="1899285" cy="3594100"/>
            <wp:effectExtent l="0" t="0" r="5715" b="6350"/>
            <wp:docPr id="8254027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02738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tabs>
          <w:tab w:val="left" w:pos="1514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</w:p>
    <w:p>
      <w:pPr>
        <w:pStyle w:val="34"/>
        <w:numPr>
          <w:ilvl w:val="0"/>
          <w:numId w:val="0"/>
        </w:numPr>
        <w:ind w:leftChars="200" w:firstLine="1050" w:firstLineChars="5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图①                                  图②</w:t>
      </w:r>
    </w:p>
    <w:p>
      <w:pPr>
        <w:pStyle w:val="34"/>
        <w:numPr>
          <w:ilvl w:val="0"/>
          <w:numId w:val="0"/>
        </w:numPr>
        <w:ind w:leftChars="200" w:firstLine="1050" w:firstLineChars="500"/>
        <w:rPr>
          <w:rFonts w:hint="default" w:eastAsia="宋体"/>
          <w:lang w:val="en-US" w:eastAsia="zh-CN"/>
        </w:rPr>
      </w:pPr>
    </w:p>
    <w:p>
      <w:pPr>
        <w:rPr>
          <w:rFonts w:hint="eastAsia"/>
        </w:rPr>
      </w:pPr>
    </w:p>
    <w:p>
      <w:pPr>
        <w:pStyle w:val="34"/>
        <w:numPr>
          <w:ilvl w:val="0"/>
          <w:numId w:val="0"/>
        </w:numPr>
        <w:ind w:left="567" w:left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32350" cy="3305175"/>
            <wp:effectExtent l="0" t="0" r="6350" b="9525"/>
            <wp:docPr id="6738034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03405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96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 xml:space="preserve">                         图③</w:t>
      </w:r>
    </w:p>
    <w:p>
      <w:pPr>
        <w:pStyle w:val="34"/>
        <w:numPr>
          <w:ilvl w:val="0"/>
          <w:numId w:val="0"/>
        </w:numPr>
        <w:ind w:left="567" w:left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38700" cy="4566285"/>
            <wp:effectExtent l="0" t="0" r="0" b="5715"/>
            <wp:docPr id="2739238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3877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="567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图③</w:t>
      </w:r>
    </w:p>
    <w:p>
      <w:pPr>
        <w:bidi w:val="0"/>
        <w:rPr>
          <w:rFonts w:hint="eastAsia"/>
          <w:lang w:val="en-US" w:eastAsia="zh-CN"/>
        </w:rPr>
      </w:pPr>
      <w:bookmarkStart w:id="17" w:name="_Toc23211"/>
      <w:r>
        <w:rPr>
          <w:rFonts w:hint="eastAsia"/>
        </w:rPr>
        <w:drawing>
          <wp:inline distT="0" distB="0" distL="114300" distR="114300">
            <wp:extent cx="5268595" cy="4128135"/>
            <wp:effectExtent l="0" t="0" r="8255" b="5715"/>
            <wp:docPr id="2" name="图片 2" descr="QQ截图2024010308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401030842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firstLine="3780" w:firstLineChars="18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图④</w:t>
      </w: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2.登录</w:t>
      </w:r>
      <w:bookmarkEnd w:id="17"/>
    </w:p>
    <w:p>
      <w:pPr>
        <w:pStyle w:val="18"/>
        <w:numPr>
          <w:ilvl w:val="0"/>
          <w:numId w:val="0"/>
        </w:numPr>
        <w:bidi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点击下方‘立即登录’按钮，选择常用手机号，即可授权登录。</w:t>
      </w:r>
    </w:p>
    <w:p>
      <w:pPr>
        <w:pStyle w:val="34"/>
        <w:ind w:left="567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729105" cy="3270885"/>
            <wp:effectExtent l="0" t="0" r="4445" b="5715"/>
            <wp:docPr id="18680691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69152" name="图片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bookmarkStart w:id="18" w:name="_Toc48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添加到桌面</w:t>
      </w:r>
      <w:bookmarkEnd w:id="18"/>
    </w:p>
    <w:p>
      <w:pPr>
        <w:pStyle w:val="18"/>
        <w:numPr>
          <w:ilvl w:val="0"/>
          <w:numId w:val="0"/>
        </w:numPr>
        <w:bidi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将小程序添加到手机桌面或电脑桌面，快速访问小程序。点开小程序右上角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三点</w:t>
      </w:r>
      <w:r>
        <w:rPr>
          <w:rFonts w:hint="eastAsia" w:ascii="宋体" w:hAnsi="宋体" w:eastAsia="宋体" w:cs="宋体"/>
          <w:sz w:val="21"/>
          <w:szCs w:val="21"/>
        </w:rPr>
        <w:t>按钮，点击‘添加到桌面’，操作如下图所示。</w:t>
      </w:r>
    </w:p>
    <w:p>
      <w:pPr>
        <w:pStyle w:val="18"/>
        <w:numPr>
          <w:ilvl w:val="0"/>
          <w:numId w:val="0"/>
        </w:numPr>
        <w:bidi w:val="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612390" cy="2679065"/>
            <wp:effectExtent l="0" t="0" r="16510" b="6985"/>
            <wp:docPr id="28" name="图片 28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"/>
                    <pic:cNvPicPr>
                      <a:picLocks noChangeAspect="1"/>
                    </pic:cNvPicPr>
                  </pic:nvPicPr>
                  <pic:blipFill>
                    <a:blip r:embed="rId14"/>
                    <a:srcRect b="53358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275840" cy="2669540"/>
            <wp:effectExtent l="0" t="0" r="10160" b="16510"/>
            <wp:docPr id="21" name="图片 2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"/>
                    <pic:cNvPicPr>
                      <a:picLocks noChangeAspect="1"/>
                    </pic:cNvPicPr>
                  </pic:nvPicPr>
                  <pic:blipFill>
                    <a:blip r:embed="rId15"/>
                    <a:srcRect t="45686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4"/>
        <w:numPr>
          <w:ilvl w:val="0"/>
          <w:numId w:val="11"/>
        </w:numPr>
        <w:bidi w:val="0"/>
        <w:ind w:left="0" w:leftChars="0"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19" w:name="_Toc2792"/>
      <w:r>
        <w:rPr>
          <w:rFonts w:hint="eastAsia"/>
          <w:b w:val="0"/>
          <w:bCs w:val="0"/>
          <w:sz w:val="21"/>
          <w:szCs w:val="21"/>
          <w:lang w:val="en-US" w:eastAsia="zh-CN"/>
        </w:rPr>
        <w:t>苹果手机添加桌面操作</w:t>
      </w:r>
      <w:bookmarkEnd w:id="19"/>
    </w:p>
    <w:p>
      <w:pPr>
        <w:pStyle w:val="34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pStyle w:val="3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06650" cy="3346450"/>
            <wp:effectExtent l="0" t="0" r="12700" b="635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16480" cy="3094990"/>
            <wp:effectExtent l="0" t="0" r="7620" b="1016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  <w:bidi w:val="0"/>
        <w:ind w:left="0" w:leftChars="0"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20" w:name="_Toc16633"/>
      <w:r>
        <w:rPr>
          <w:rFonts w:hint="eastAsia"/>
          <w:b w:val="0"/>
          <w:bCs w:val="0"/>
          <w:sz w:val="21"/>
          <w:szCs w:val="21"/>
          <w:lang w:val="en-US" w:eastAsia="zh-CN"/>
        </w:rPr>
        <w:t>鸿蒙手机添加桌面操作</w:t>
      </w:r>
      <w:bookmarkEnd w:id="20"/>
    </w:p>
    <w:p>
      <w:pPr>
        <w:pStyle w:val="34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3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12695" cy="3837305"/>
            <wp:effectExtent l="0" t="0" r="1905" b="10795"/>
            <wp:docPr id="16" name="图片 1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499360" cy="3851910"/>
            <wp:effectExtent l="0" t="0" r="15240" b="15240"/>
            <wp:docPr id="17" name="图片 1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37790" cy="3711575"/>
            <wp:effectExtent l="0" t="0" r="10160" b="3175"/>
            <wp:docPr id="18" name="图片 1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4435" cy="3717925"/>
            <wp:effectExtent l="0" t="0" r="12065" b="15875"/>
            <wp:docPr id="19" name="图片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  <w:bidi w:val="0"/>
        <w:ind w:left="0" w:leftChars="0"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21" w:name="_Toc996"/>
      <w:r>
        <w:rPr>
          <w:rFonts w:hint="eastAsia"/>
          <w:b w:val="0"/>
          <w:bCs w:val="0"/>
          <w:sz w:val="21"/>
          <w:szCs w:val="21"/>
          <w:lang w:val="en-US" w:eastAsia="zh-CN"/>
        </w:rPr>
        <w:t>安卓手机添加桌面操作</w:t>
      </w:r>
      <w:bookmarkEnd w:id="21"/>
    </w:p>
    <w:p>
      <w:pPr>
        <w:pStyle w:val="34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83790" cy="4121150"/>
            <wp:effectExtent l="0" t="0" r="16510" b="12700"/>
            <wp:docPr id="22" name="图片 2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96490" cy="4100830"/>
            <wp:effectExtent l="0" t="0" r="3810" b="13970"/>
            <wp:docPr id="23" name="图片 2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70455" cy="3789680"/>
            <wp:effectExtent l="0" t="0" r="10795" b="1270"/>
            <wp:docPr id="24" name="图片 2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403475" cy="3798570"/>
            <wp:effectExtent l="0" t="0" r="15875" b="11430"/>
            <wp:docPr id="25" name="图片 2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67915" cy="4461510"/>
            <wp:effectExtent l="0" t="0" r="13335" b="15240"/>
            <wp:docPr id="26" name="图片 2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412365" cy="4469765"/>
            <wp:effectExtent l="0" t="0" r="6985" b="6985"/>
            <wp:docPr id="27" name="图片 2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1"/>
        </w:numPr>
        <w:bidi w:val="0"/>
        <w:ind w:left="0" w:leftChars="0"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22" w:name="_Toc17017"/>
      <w:r>
        <w:rPr>
          <w:rFonts w:hint="eastAsia"/>
          <w:b w:val="0"/>
          <w:bCs w:val="0"/>
          <w:sz w:val="21"/>
          <w:szCs w:val="21"/>
          <w:lang w:val="en-US" w:eastAsia="zh-CN"/>
        </w:rPr>
        <w:t>电脑端添加桌面</w:t>
      </w:r>
      <w:bookmarkEnd w:id="22"/>
    </w:p>
    <w:p>
      <w:pPr>
        <w:pStyle w:val="34"/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612390" cy="2679065"/>
            <wp:effectExtent l="0" t="0" r="16510" b="6985"/>
            <wp:docPr id="29" name="图片 2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"/>
                    <pic:cNvPicPr>
                      <a:picLocks noChangeAspect="1"/>
                    </pic:cNvPicPr>
                  </pic:nvPicPr>
                  <pic:blipFill>
                    <a:blip r:embed="rId14"/>
                    <a:srcRect b="53358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05685" cy="2656840"/>
            <wp:effectExtent l="0" t="0" r="18415" b="10160"/>
            <wp:docPr id="17101486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48686" name="图片 1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44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  <w:bidi w:val="0"/>
        <w:ind w:left="0" w:leftChars="0"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23" w:name="_Toc3239"/>
      <w:r>
        <w:rPr>
          <w:rFonts w:hint="eastAsia"/>
          <w:b w:val="0"/>
          <w:bCs w:val="0"/>
          <w:sz w:val="21"/>
          <w:szCs w:val="21"/>
          <w:lang w:val="en-US" w:eastAsia="zh-CN"/>
        </w:rPr>
        <w:t>其他系统添加桌面</w:t>
      </w:r>
      <w:bookmarkEnd w:id="23"/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96520</wp:posOffset>
                </wp:positionV>
                <wp:extent cx="346075" cy="0"/>
                <wp:effectExtent l="0" t="57150" r="15875" b="571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9.9pt;margin-top:7.6pt;height:0pt;width:27.25pt;z-index:251662336;mso-width-relative:page;mso-height-relative:page;" filled="f" stroked="t" coordsize="21600,21600" o:gfxdata="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WFGmbZAAAACQEAAA8AAAAAAAAAAQAgAAAAIgAAAGRycy9kb3ducmV2&#10;LnhtbFBLAQIUABQAAAAIAIdO4kBNq9DJ+wEAAMcDAAAOAAAAAAAAAAEAIAAAACgBAABkcnMvZTJv&#10;RG9jLnhtbFBLBQYAAAAABgAGAFkBAACVBQAAAAA=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96520</wp:posOffset>
                </wp:positionV>
                <wp:extent cx="346075" cy="0"/>
                <wp:effectExtent l="0" t="57150" r="15875" b="571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9.9pt;margin-top:7.6pt;height:0pt;width:27.25pt;z-index:251661312;mso-width-relative:page;mso-height-relative:page;" filled="f" stroked="t" coordsize="21600,21600" o:gfxdata="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CpzbzZAAAACQEAAA8AAAAAAAAAAQAgAAAAIgAAAGRycy9kb3ducmV2&#10;LnhtbFBLAQIUABQAAAAIAIdO4kB9TLX9+wEAAMcDAAAOAAAAAAAAAAEAIAAAACgBAABkcnMvZTJv&#10;RG9jLnhtbFBLBQYAAAAABgAGAFkBAACVBQAAAAA=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96520</wp:posOffset>
                </wp:positionV>
                <wp:extent cx="346075" cy="0"/>
                <wp:effectExtent l="0" t="57150" r="15875" b="5715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09900" y="4966335"/>
                          <a:ext cx="346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5.7pt;margin-top:7.6pt;height:0pt;width:27.25pt;z-index:251660288;mso-width-relative:page;mso-height-relative:page;" filled="f" stroked="t" coordsize="21600,21600" o:gfxdata="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8xZqNkAAAAJAQAADwAAAAAAAAABACAAAAAi&#10;AAAAZHJzL2Rvd25yZXYueG1sUEsBAhQAFAAAAAgAh07iQNK306kJAgAA0wMAAA4AAAAAAAAAAQAg&#10;AAAAKAEAAGRycy9lMm9Eb2MueG1sUEsFBgAAAAAGAAYAWQEAAKMFAAAAAA==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与安卓系统设置一样，找到应用      权限管理       创建桌面快捷方式       打开微信授权即可</w:t>
      </w:r>
    </w:p>
    <w:p>
      <w:pPr>
        <w:pStyle w:val="2"/>
        <w:numPr>
          <w:ilvl w:val="0"/>
          <w:numId w:val="0"/>
        </w:numPr>
        <w:bidi w:val="0"/>
        <w:ind w:left="420" w:leftChars="0"/>
        <w:jc w:val="left"/>
        <w:rPr>
          <w:rFonts w:hint="eastAsia"/>
          <w:sz w:val="32"/>
          <w:szCs w:val="32"/>
          <w:lang w:val="en-US" w:eastAsia="zh-CN"/>
        </w:rPr>
      </w:pPr>
      <w:bookmarkStart w:id="24" w:name="_Toc2182"/>
      <w:r>
        <w:rPr>
          <w:rFonts w:hint="eastAsia"/>
          <w:sz w:val="32"/>
          <w:szCs w:val="32"/>
          <w:lang w:val="en-US" w:eastAsia="zh-CN"/>
        </w:rPr>
        <w:t>三、快捷请假小程序常见问题</w:t>
      </w:r>
      <w:bookmarkEnd w:id="24"/>
    </w:p>
    <w:p>
      <w:pPr>
        <w:pStyle w:val="3"/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25" w:name="_Toc29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1.为什么登录时显示手机号未注册登录不成功</w:t>
      </w:r>
      <w:bookmarkEnd w:id="25"/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使用的微信认证手机号与所办公室整理的通讯录手机号不一致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/>
          <w:lang w:val="en-US" w:eastAsia="zh-CN"/>
        </w:rPr>
        <w:t>请用提供给所办的联系电话号码登录，如仍登录不成功请联系技术人员。</w:t>
      </w:r>
    </w:p>
    <w:p>
      <w:pPr>
        <w:pStyle w:val="3"/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26" w:name="_Toc8278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2.待审批、已审批的为什么看不到请假记录</w:t>
      </w:r>
      <w:bookmarkEnd w:id="26"/>
      <w:bookmarkStart w:id="28" w:name="_GoBack"/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根据权限设置，只有审批人才有权限看，申请人没有查看权限。</w:t>
      </w:r>
    </w:p>
    <w:p>
      <w:pPr>
        <w:pStyle w:val="3"/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27" w:name="_Toc3239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3.统计请假情况看不到数据显示</w:t>
      </w:r>
      <w:bookmarkEnd w:id="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根据权限设置，只有审批人才有权限看，申请人没有查看权限。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宋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康简黑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rFonts w:hint="eastAsia"/>
      </w:rPr>
      <w:t xml:space="preserve">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rFonts w:hint="eastAsia"/>
      </w:rPr>
      <w:t xml:space="preserve">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both"/>
      <w:rPr>
        <w:rFonts w:hint="eastAsia" w:cs="宋体"/>
        <w:sz w:val="21"/>
      </w:rPr>
    </w:pPr>
    <w:r>
      <w:rPr>
        <w:rFonts w:hint="eastAsia" w:cs="宋体"/>
        <w:sz w:val="21"/>
      </w:rPr>
      <w:t xml:space="preserve">                            </w:t>
    </w:r>
    <w:r>
      <w:rPr>
        <w:rFonts w:hint="eastAsia" w:cs="宋体"/>
        <w:sz w:val="21"/>
        <w:lang w:val="en-US" w:eastAsia="zh-CN"/>
      </w:rPr>
      <w:t>快捷请假小程序</w:t>
    </w:r>
    <w:r>
      <w:rPr>
        <w:rFonts w:hint="eastAsia" w:cs="宋体"/>
        <w:sz w:val="21"/>
      </w:rPr>
      <w:t>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F0F79E"/>
    <w:multiLevelType w:val="singleLevel"/>
    <w:tmpl w:val="99F0F79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DE8AF4B"/>
    <w:multiLevelType w:val="singleLevel"/>
    <w:tmpl w:val="9DE8AF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D3C5F328"/>
    <w:multiLevelType w:val="singleLevel"/>
    <w:tmpl w:val="D3C5F3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D768E7D6"/>
    <w:multiLevelType w:val="singleLevel"/>
    <w:tmpl w:val="D768E7D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483987C"/>
    <w:multiLevelType w:val="singleLevel"/>
    <w:tmpl w:val="E483987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06AFAB4C"/>
    <w:multiLevelType w:val="singleLevel"/>
    <w:tmpl w:val="06AFAB4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28087E3B"/>
    <w:multiLevelType w:val="singleLevel"/>
    <w:tmpl w:val="28087E3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2951A1B3"/>
    <w:multiLevelType w:val="singleLevel"/>
    <w:tmpl w:val="2951A1B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5C8F1218"/>
    <w:multiLevelType w:val="multilevel"/>
    <w:tmpl w:val="5C8F1218"/>
    <w:lvl w:ilvl="0" w:tentative="0">
      <w:start w:val="1"/>
      <w:numFmt w:val="decimal"/>
      <w:pStyle w:val="2"/>
      <w:suff w:val="nothing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9">
    <w:nsid w:val="719FF4BA"/>
    <w:multiLevelType w:val="singleLevel"/>
    <w:tmpl w:val="719FF4B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7F0B0D1B"/>
    <w:multiLevelType w:val="singleLevel"/>
    <w:tmpl w:val="7F0B0D1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10"/>
  </w:num>
  <w:num w:numId="7">
    <w:abstractNumId w:val="6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sImhkaWQiOiI1ODZjZWY1YzhiNTBiMzlmNTkxNGNlOTA3NTMyMTQyNiIsInVzZXJDb3VudCI6MTh9"/>
  </w:docVars>
  <w:rsids>
    <w:rsidRoot w:val="478553E3"/>
    <w:rsid w:val="003D0404"/>
    <w:rsid w:val="003F7846"/>
    <w:rsid w:val="004B4CD3"/>
    <w:rsid w:val="007A7A41"/>
    <w:rsid w:val="00945C0F"/>
    <w:rsid w:val="00F907CF"/>
    <w:rsid w:val="01E07299"/>
    <w:rsid w:val="02427F54"/>
    <w:rsid w:val="02B32C00"/>
    <w:rsid w:val="038A1BB2"/>
    <w:rsid w:val="03920A67"/>
    <w:rsid w:val="03BD5AE4"/>
    <w:rsid w:val="043F299D"/>
    <w:rsid w:val="044C50BA"/>
    <w:rsid w:val="04AD3DAA"/>
    <w:rsid w:val="04F76DD4"/>
    <w:rsid w:val="050D4849"/>
    <w:rsid w:val="055C757F"/>
    <w:rsid w:val="056106F1"/>
    <w:rsid w:val="05FD2B10"/>
    <w:rsid w:val="063D2F0C"/>
    <w:rsid w:val="06565D7C"/>
    <w:rsid w:val="069D39AB"/>
    <w:rsid w:val="07DB29DD"/>
    <w:rsid w:val="07FB60EA"/>
    <w:rsid w:val="08114650"/>
    <w:rsid w:val="096D58B6"/>
    <w:rsid w:val="09D75426"/>
    <w:rsid w:val="0A075D0B"/>
    <w:rsid w:val="0A636CB9"/>
    <w:rsid w:val="0A8530D4"/>
    <w:rsid w:val="0B095AB3"/>
    <w:rsid w:val="0B2621C1"/>
    <w:rsid w:val="0B372DA5"/>
    <w:rsid w:val="0B9F01C5"/>
    <w:rsid w:val="0BC33EB3"/>
    <w:rsid w:val="0C030754"/>
    <w:rsid w:val="0C727688"/>
    <w:rsid w:val="0C811679"/>
    <w:rsid w:val="0CCC4FEA"/>
    <w:rsid w:val="0E955A9A"/>
    <w:rsid w:val="10022AD1"/>
    <w:rsid w:val="112962A8"/>
    <w:rsid w:val="11553800"/>
    <w:rsid w:val="12753311"/>
    <w:rsid w:val="148F527B"/>
    <w:rsid w:val="15806971"/>
    <w:rsid w:val="1594066F"/>
    <w:rsid w:val="16421E79"/>
    <w:rsid w:val="17942BA8"/>
    <w:rsid w:val="17AA5F28"/>
    <w:rsid w:val="17CD1C16"/>
    <w:rsid w:val="184C5231"/>
    <w:rsid w:val="187D363C"/>
    <w:rsid w:val="192D6E10"/>
    <w:rsid w:val="1997072D"/>
    <w:rsid w:val="199D21E8"/>
    <w:rsid w:val="1AA11864"/>
    <w:rsid w:val="1ACB068F"/>
    <w:rsid w:val="1B746F78"/>
    <w:rsid w:val="1C0C5403"/>
    <w:rsid w:val="1CE94C25"/>
    <w:rsid w:val="1D886D0B"/>
    <w:rsid w:val="1D8A4831"/>
    <w:rsid w:val="1DA376A1"/>
    <w:rsid w:val="1E560BB7"/>
    <w:rsid w:val="1E892D3B"/>
    <w:rsid w:val="1F0423C1"/>
    <w:rsid w:val="1F132604"/>
    <w:rsid w:val="1F4153C3"/>
    <w:rsid w:val="1F5844BB"/>
    <w:rsid w:val="20142AD8"/>
    <w:rsid w:val="20855784"/>
    <w:rsid w:val="20B83463"/>
    <w:rsid w:val="222F1E4B"/>
    <w:rsid w:val="22370D00"/>
    <w:rsid w:val="2268710B"/>
    <w:rsid w:val="22821F7B"/>
    <w:rsid w:val="232B2612"/>
    <w:rsid w:val="2342795C"/>
    <w:rsid w:val="23810484"/>
    <w:rsid w:val="240C6596"/>
    <w:rsid w:val="24BC729A"/>
    <w:rsid w:val="25184E18"/>
    <w:rsid w:val="255319AC"/>
    <w:rsid w:val="255A0F8D"/>
    <w:rsid w:val="2561056D"/>
    <w:rsid w:val="257B7155"/>
    <w:rsid w:val="260333D3"/>
    <w:rsid w:val="28C11323"/>
    <w:rsid w:val="28EB39E1"/>
    <w:rsid w:val="28ED2118"/>
    <w:rsid w:val="294F4B81"/>
    <w:rsid w:val="296F6FD1"/>
    <w:rsid w:val="29BF5862"/>
    <w:rsid w:val="2A3F37A7"/>
    <w:rsid w:val="2A9F38E6"/>
    <w:rsid w:val="2B404781"/>
    <w:rsid w:val="2C6C79EE"/>
    <w:rsid w:val="2CBB6839"/>
    <w:rsid w:val="2CD5539D"/>
    <w:rsid w:val="2CF25F4F"/>
    <w:rsid w:val="2F092928"/>
    <w:rsid w:val="2FFB336C"/>
    <w:rsid w:val="30071D11"/>
    <w:rsid w:val="30077F63"/>
    <w:rsid w:val="319C292D"/>
    <w:rsid w:val="31AF2660"/>
    <w:rsid w:val="31C12394"/>
    <w:rsid w:val="31F167D5"/>
    <w:rsid w:val="323668DE"/>
    <w:rsid w:val="331D184C"/>
    <w:rsid w:val="33F46A50"/>
    <w:rsid w:val="34164C19"/>
    <w:rsid w:val="34272982"/>
    <w:rsid w:val="34390907"/>
    <w:rsid w:val="35584DBD"/>
    <w:rsid w:val="35D02BA5"/>
    <w:rsid w:val="35F1149A"/>
    <w:rsid w:val="37B7226F"/>
    <w:rsid w:val="38107BD1"/>
    <w:rsid w:val="387E2D8D"/>
    <w:rsid w:val="389B56ED"/>
    <w:rsid w:val="38A10829"/>
    <w:rsid w:val="38A5656B"/>
    <w:rsid w:val="3986014B"/>
    <w:rsid w:val="39A46823"/>
    <w:rsid w:val="3A377697"/>
    <w:rsid w:val="3AA20FB4"/>
    <w:rsid w:val="3AFE01B5"/>
    <w:rsid w:val="3B247C1B"/>
    <w:rsid w:val="3B9052B1"/>
    <w:rsid w:val="3C4E2A76"/>
    <w:rsid w:val="3CB274A9"/>
    <w:rsid w:val="3DB64D77"/>
    <w:rsid w:val="3F3D74FE"/>
    <w:rsid w:val="3F9D61EE"/>
    <w:rsid w:val="3FDB6D16"/>
    <w:rsid w:val="40E90FBF"/>
    <w:rsid w:val="40F24318"/>
    <w:rsid w:val="42F9198D"/>
    <w:rsid w:val="43690B34"/>
    <w:rsid w:val="43AD2778"/>
    <w:rsid w:val="43D321DE"/>
    <w:rsid w:val="447D65EE"/>
    <w:rsid w:val="44B518E4"/>
    <w:rsid w:val="44F543D6"/>
    <w:rsid w:val="44FA19ED"/>
    <w:rsid w:val="455C4456"/>
    <w:rsid w:val="45F12DF0"/>
    <w:rsid w:val="462A1C21"/>
    <w:rsid w:val="46CE3131"/>
    <w:rsid w:val="478553E3"/>
    <w:rsid w:val="48F21359"/>
    <w:rsid w:val="48F350D1"/>
    <w:rsid w:val="49357497"/>
    <w:rsid w:val="49AE2DA6"/>
    <w:rsid w:val="4A25750C"/>
    <w:rsid w:val="4B2E0642"/>
    <w:rsid w:val="4B6202EC"/>
    <w:rsid w:val="4CDB0356"/>
    <w:rsid w:val="4E094A4F"/>
    <w:rsid w:val="4E593C28"/>
    <w:rsid w:val="50125E3D"/>
    <w:rsid w:val="503F0BFC"/>
    <w:rsid w:val="504F7091"/>
    <w:rsid w:val="50616DC4"/>
    <w:rsid w:val="51471A8C"/>
    <w:rsid w:val="51AE6039"/>
    <w:rsid w:val="525941F7"/>
    <w:rsid w:val="5283316D"/>
    <w:rsid w:val="52CC2C1B"/>
    <w:rsid w:val="52F67C97"/>
    <w:rsid w:val="531B5950"/>
    <w:rsid w:val="538708F0"/>
    <w:rsid w:val="545F186C"/>
    <w:rsid w:val="54A159E1"/>
    <w:rsid w:val="54B903CE"/>
    <w:rsid w:val="55913CA7"/>
    <w:rsid w:val="55DA0A80"/>
    <w:rsid w:val="56A63783"/>
    <w:rsid w:val="57405985"/>
    <w:rsid w:val="574F5BC8"/>
    <w:rsid w:val="586B6A32"/>
    <w:rsid w:val="58705DF6"/>
    <w:rsid w:val="589917F1"/>
    <w:rsid w:val="59C764A8"/>
    <w:rsid w:val="5A6B0F6B"/>
    <w:rsid w:val="5AE76118"/>
    <w:rsid w:val="5AF54CD9"/>
    <w:rsid w:val="5B1C2265"/>
    <w:rsid w:val="5BB26726"/>
    <w:rsid w:val="5BB701E0"/>
    <w:rsid w:val="5C050F4B"/>
    <w:rsid w:val="5C855BE8"/>
    <w:rsid w:val="5CEE19DF"/>
    <w:rsid w:val="5EC14825"/>
    <w:rsid w:val="5EEA61D6"/>
    <w:rsid w:val="5F294F51"/>
    <w:rsid w:val="5F8B5F42"/>
    <w:rsid w:val="5F8D3732"/>
    <w:rsid w:val="61691F7C"/>
    <w:rsid w:val="622163B3"/>
    <w:rsid w:val="62856942"/>
    <w:rsid w:val="63161C90"/>
    <w:rsid w:val="63471E49"/>
    <w:rsid w:val="64D70FAB"/>
    <w:rsid w:val="65F30067"/>
    <w:rsid w:val="668313EA"/>
    <w:rsid w:val="67204E8B"/>
    <w:rsid w:val="67DF6AF4"/>
    <w:rsid w:val="69821E2D"/>
    <w:rsid w:val="69CA10DE"/>
    <w:rsid w:val="6AA302AD"/>
    <w:rsid w:val="6B113469"/>
    <w:rsid w:val="6BFF7765"/>
    <w:rsid w:val="6C133210"/>
    <w:rsid w:val="6C1825D5"/>
    <w:rsid w:val="6DE36C13"/>
    <w:rsid w:val="6F3C2A7E"/>
    <w:rsid w:val="6F742218"/>
    <w:rsid w:val="6FAA5C3A"/>
    <w:rsid w:val="6FF70753"/>
    <w:rsid w:val="70700C31"/>
    <w:rsid w:val="7157594D"/>
    <w:rsid w:val="72CB03A1"/>
    <w:rsid w:val="72EC6569"/>
    <w:rsid w:val="75091655"/>
    <w:rsid w:val="750A2CD7"/>
    <w:rsid w:val="761E4C8C"/>
    <w:rsid w:val="76432944"/>
    <w:rsid w:val="76AC725B"/>
    <w:rsid w:val="78EF290F"/>
    <w:rsid w:val="799F60E4"/>
    <w:rsid w:val="7A441E55"/>
    <w:rsid w:val="7A7F1A71"/>
    <w:rsid w:val="7C413482"/>
    <w:rsid w:val="7EC5039A"/>
    <w:rsid w:val="7EED78F1"/>
    <w:rsid w:val="7EF962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autoRedefine/>
    <w:qFormat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spacing w:before="280" w:beforeLines="0" w:after="290" w:afterLines="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spacing w:before="280" w:beforeLines="0" w:after="290" w:afterLines="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beforeLines="0" w:after="64" w:afterLines="0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autoRedefine/>
    <w:qFormat/>
    <w:uiPriority w:val="0"/>
    <w:pPr>
      <w:keepNext/>
      <w:keepLines/>
      <w:numPr>
        <w:ilvl w:val="6"/>
        <w:numId w:val="1"/>
      </w:numPr>
      <w:spacing w:before="240" w:beforeLines="0" w:after="64" w:afterLines="0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beforeLines="0" w:after="64" w:afterLines="0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qFormat/>
    <w:uiPriority w:val="0"/>
    <w:pPr>
      <w:keepNext/>
      <w:keepLines/>
      <w:numPr>
        <w:ilvl w:val="8"/>
        <w:numId w:val="1"/>
      </w:numPr>
      <w:spacing w:before="240" w:beforeLines="0" w:after="64" w:afterLines="0" w:line="320" w:lineRule="auto"/>
      <w:outlineLvl w:val="8"/>
    </w:pPr>
    <w:rPr>
      <w:rFonts w:ascii="Arial" w:hAnsi="Arial" w:eastAsia="黑体"/>
      <w:szCs w:val="21"/>
    </w:rPr>
  </w:style>
  <w:style w:type="character" w:default="1" w:styleId="30">
    <w:name w:val="Default Paragraph Font"/>
    <w:autoRedefine/>
    <w:semiHidden/>
    <w:qFormat/>
    <w:uiPriority w:val="0"/>
  </w:style>
  <w:style w:type="table" w:default="1" w:styleId="2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semiHidden/>
    <w:qFormat/>
    <w:uiPriority w:val="0"/>
    <w:pPr>
      <w:ind w:left="2520" w:leftChars="1200"/>
    </w:pPr>
  </w:style>
  <w:style w:type="paragraph" w:styleId="12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3">
    <w:name w:val="Body Text"/>
    <w:basedOn w:val="1"/>
    <w:autoRedefine/>
    <w:uiPriority w:val="0"/>
    <w:rPr>
      <w:color w:val="FF0000"/>
    </w:rPr>
  </w:style>
  <w:style w:type="paragraph" w:styleId="14">
    <w:name w:val="Body Text Indent"/>
    <w:basedOn w:val="1"/>
    <w:autoRedefine/>
    <w:qFormat/>
    <w:uiPriority w:val="0"/>
    <w:pPr>
      <w:ind w:left="781" w:leftChars="372" w:firstLine="420" w:firstLineChars="200"/>
    </w:pPr>
  </w:style>
  <w:style w:type="paragraph" w:styleId="15">
    <w:name w:val="toc 5"/>
    <w:basedOn w:val="1"/>
    <w:next w:val="1"/>
    <w:autoRedefine/>
    <w:semiHidden/>
    <w:qFormat/>
    <w:uiPriority w:val="0"/>
    <w:pPr>
      <w:ind w:left="1680" w:leftChars="800"/>
    </w:pPr>
  </w:style>
  <w:style w:type="paragraph" w:styleId="16">
    <w:name w:val="toc 3"/>
    <w:basedOn w:val="1"/>
    <w:next w:val="1"/>
    <w:autoRedefine/>
    <w:semiHidden/>
    <w:qFormat/>
    <w:uiPriority w:val="0"/>
    <w:pPr>
      <w:widowControl/>
      <w:spacing w:before="100" w:beforeLines="0" w:beforeAutospacing="1" w:after="100" w:afterLines="0" w:afterAutospacing="1"/>
      <w:jc w:val="center"/>
    </w:pPr>
    <w:rPr>
      <w:rFonts w:ascii="方正宋黑简体" w:hAnsi="宋体" w:eastAsia="方正宋黑简体"/>
      <w:color w:val="333333"/>
      <w:kern w:val="0"/>
      <w:szCs w:val="20"/>
    </w:rPr>
  </w:style>
  <w:style w:type="paragraph" w:styleId="17">
    <w:name w:val="toc 8"/>
    <w:basedOn w:val="1"/>
    <w:next w:val="1"/>
    <w:semiHidden/>
    <w:qFormat/>
    <w:uiPriority w:val="0"/>
    <w:pPr>
      <w:ind w:left="2940" w:leftChars="1400"/>
    </w:pPr>
  </w:style>
  <w:style w:type="paragraph" w:styleId="18">
    <w:name w:val="Body Text Indent 2"/>
    <w:basedOn w:val="1"/>
    <w:autoRedefine/>
    <w:qFormat/>
    <w:uiPriority w:val="0"/>
    <w:pPr>
      <w:ind w:left="420" w:leftChars="200"/>
    </w:pPr>
    <w:rPr>
      <w:rFonts w:ascii="方正宋黑简体" w:eastAsia="方正宋黑简体"/>
      <w:sz w:val="24"/>
    </w:rPr>
  </w:style>
  <w:style w:type="paragraph" w:styleId="1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autoRedefine/>
    <w:semiHidden/>
    <w:qFormat/>
    <w:uiPriority w:val="0"/>
    <w:rPr>
      <w:rFonts w:eastAsia="方正宋黑简体"/>
      <w:sz w:val="24"/>
    </w:rPr>
  </w:style>
  <w:style w:type="paragraph" w:styleId="22">
    <w:name w:val="toc 4"/>
    <w:basedOn w:val="1"/>
    <w:next w:val="1"/>
    <w:semiHidden/>
    <w:uiPriority w:val="0"/>
    <w:pPr>
      <w:ind w:left="1260" w:leftChars="600"/>
    </w:pPr>
  </w:style>
  <w:style w:type="paragraph" w:styleId="23">
    <w:name w:val="toc 6"/>
    <w:basedOn w:val="1"/>
    <w:next w:val="1"/>
    <w:autoRedefine/>
    <w:semiHidden/>
    <w:qFormat/>
    <w:uiPriority w:val="0"/>
    <w:pPr>
      <w:ind w:left="2100" w:leftChars="1000"/>
    </w:pPr>
  </w:style>
  <w:style w:type="paragraph" w:styleId="24">
    <w:name w:val="toc 2"/>
    <w:basedOn w:val="1"/>
    <w:next w:val="1"/>
    <w:autoRedefine/>
    <w:semiHidden/>
    <w:qFormat/>
    <w:uiPriority w:val="0"/>
    <w:pPr>
      <w:ind w:left="420" w:leftChars="200"/>
    </w:pPr>
  </w:style>
  <w:style w:type="paragraph" w:styleId="25">
    <w:name w:val="toc 9"/>
    <w:basedOn w:val="1"/>
    <w:next w:val="1"/>
    <w:autoRedefine/>
    <w:semiHidden/>
    <w:qFormat/>
    <w:uiPriority w:val="0"/>
    <w:pPr>
      <w:ind w:left="3360" w:leftChars="1600"/>
    </w:pPr>
  </w:style>
  <w:style w:type="paragraph" w:styleId="26">
    <w:name w:val="Body Text 2"/>
    <w:basedOn w:val="1"/>
    <w:autoRedefine/>
    <w:qFormat/>
    <w:uiPriority w:val="0"/>
    <w:rPr>
      <w:rFonts w:ascii="方正宋黑简体" w:eastAsia="方正宋黑简体"/>
      <w:sz w:val="24"/>
    </w:rPr>
  </w:style>
  <w:style w:type="paragraph" w:styleId="27">
    <w:name w:val="Normal (Web)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paragraph" w:styleId="28">
    <w:name w:val="index 1"/>
    <w:basedOn w:val="1"/>
    <w:next w:val="1"/>
    <w:autoRedefine/>
    <w:semiHidden/>
    <w:qFormat/>
    <w:uiPriority w:val="0"/>
    <w:pPr>
      <w:jc w:val="center"/>
      <w:outlineLvl w:val="0"/>
    </w:pPr>
    <w:rPr>
      <w:rFonts w:ascii="华康简黑" w:eastAsia="华康简黑"/>
      <w:sz w:val="28"/>
      <w:szCs w:val="20"/>
    </w:rPr>
  </w:style>
  <w:style w:type="character" w:styleId="31">
    <w:name w:val="page number"/>
    <w:basedOn w:val="30"/>
    <w:autoRedefine/>
    <w:qFormat/>
    <w:uiPriority w:val="0"/>
  </w:style>
  <w:style w:type="character" w:styleId="32">
    <w:name w:val="FollowedHyperlink"/>
    <w:autoRedefine/>
    <w:uiPriority w:val="0"/>
    <w:rPr>
      <w:color w:val="800080"/>
      <w:u w:val="single"/>
    </w:rPr>
  </w:style>
  <w:style w:type="character" w:styleId="33">
    <w:name w:val="Hyperlink"/>
    <w:autoRedefine/>
    <w:qFormat/>
    <w:uiPriority w:val="0"/>
    <w:rPr>
      <w:color w:val="0000FF"/>
      <w:u w:val="single"/>
    </w:rPr>
  </w:style>
  <w:style w:type="paragraph" w:styleId="3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35">
    <w:name w:val="标题 2 Char"/>
    <w:link w:val="3"/>
    <w:autoRedefine/>
    <w:qFormat/>
    <w:uiPriority w:val="0"/>
    <w:rPr>
      <w:rFonts w:ascii="Arial" w:hAnsi="Arial" w:eastAsia="黑体"/>
      <w:b/>
      <w:bCs/>
      <w:sz w:val="32"/>
      <w:szCs w:val="32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8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3\AppData\Roaming\kingsoft\office6\templates\download\67d84edec43aa8c3fe88e65a396e3d98\App%20&#20135;&#21697;&#20351;&#29992;&#35828;&#26126;&#2007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 产品使用说明书.doc</Template>
  <Pages>7</Pages>
  <Words>1583</Words>
  <Characters>1612</Characters>
  <Lines>13</Lines>
  <Paragraphs>3</Paragraphs>
  <TotalTime>26</TotalTime>
  <ScaleCrop>false</ScaleCrop>
  <LinksUpToDate>false</LinksUpToDate>
  <CharactersWithSpaces>1638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2023-12-29T08:42:00Z</dcterms:created>
  <dc:creator>刘敏</dc:creator>
  <cp:lastModifiedBy>123</cp:lastModifiedBy>
  <dcterms:modified xsi:type="dcterms:W3CDTF">2024-01-03T01:36:24Z</dcterms:modified>
  <dc:title>需求规格说明书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v1.0_mb_O15Us2IZ6/Tud/pv8+T+qA==</vt:lpwstr>
  </property>
  <property fmtid="{D5CDD505-2E9C-101B-9397-08002B2CF9AE}" pid="4" name="ICV">
    <vt:lpwstr>68FA891E32AF4A45A3012F9BEE5C1814_13</vt:lpwstr>
  </property>
</Properties>
</file>