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bookmarkStart w:id="0" w:name="OLE_LINK33"/>
      <w:bookmarkStart w:id="1" w:name="OLE_LINK34"/>
      <w:bookmarkStart w:id="2" w:name="OLE_LINK14"/>
      <w:bookmarkStart w:id="3" w:name="OLE_LINK15"/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 xml:space="preserve">附件 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36"/>
        </w:rPr>
        <w:t>广西耕地保育重点实验室2023年开放课题</w:t>
      </w:r>
      <w:bookmarkEnd w:id="0"/>
      <w:bookmarkEnd w:id="1"/>
      <w:r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36"/>
        </w:rPr>
        <w:t>结题汇总表</w:t>
      </w:r>
    </w:p>
    <w:tbl>
      <w:tblPr>
        <w:tblStyle w:val="9"/>
        <w:tblW w:w="13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68"/>
        <w:gridCol w:w="3685"/>
        <w:gridCol w:w="1418"/>
        <w:gridCol w:w="1984"/>
        <w:gridCol w:w="1418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合同编号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课题</w:t>
            </w:r>
            <w:bookmarkStart w:id="4" w:name="_GoBack"/>
            <w:bookmarkEnd w:id="4"/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结题情况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23-026-12-23K02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长期豆科种植下土壤团聚体碳氮转化的微生物作用机制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王梓廷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23-026-12-23KF03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番茄连作土壤肥力与健康评价及生态修复研究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杨尚东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23-026-12-23KF04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秸秆还田耦合减量施氮对提升广西玉米农田氮高效的微生物机制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杨丽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23-026-12-23KF05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稻田保育增效关键技术构建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安妙颖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1篇SCI论文已被接受，待在线发表后再颁发结题证书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23-026-12-23KF01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广西岩溶区农田土壤氮转化调控及其环境效应”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朱同彬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中国地质科学院岩溶地质研究所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延期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延期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2025年12月结题</w:t>
            </w:r>
          </w:p>
        </w:tc>
      </w:tr>
      <w:bookmarkEnd w:id="2"/>
      <w:bookmarkEnd w:id="3"/>
    </w:tbl>
    <w:p>
      <w:pPr>
        <w:jc w:val="center"/>
        <w:rPr>
          <w:rFonts w:ascii="Times New Roman" w:hAnsi="Times New Roman" w:eastAsia="宋体" w:cs="Times New Roman"/>
          <w:color w:val="auto"/>
          <w:sz w:val="28"/>
          <w:szCs w:val="28"/>
        </w:rPr>
      </w:pPr>
    </w:p>
    <w:p/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7EA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4ED76788"/>
    <w:rsid w:val="5EF26DE2"/>
    <w:rsid w:val="61D72D00"/>
    <w:rsid w:val="67EB8F53"/>
    <w:rsid w:val="7E3F06C5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A1F6B56"/>
    <w:rsid w:val="FABF9E8D"/>
    <w:rsid w:val="FB1BE318"/>
    <w:rsid w:val="FD9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0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b-free-read-leaf"/>
    <w:basedOn w:val="1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2"/>
    <w:semiHidden/>
    <w:qFormat/>
    <w:uiPriority w:val="99"/>
  </w:style>
  <w:style w:type="character" w:customStyle="1" w:styleId="20">
    <w:name w:val="正文首行缩进 Char"/>
    <w:basedOn w:val="19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2025-07-29T03:48:00Z</dcterms:created>
  <dc:creator>PC</dc:creator>
  <cp:lastModifiedBy>gxxc</cp:lastModifiedBy>
  <dcterms:modified xsi:type="dcterms:W3CDTF">2025-08-27T11:00:07Z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