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5B" w:rsidRDefault="00E0525B" w:rsidP="00E0525B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附件：</w:t>
      </w:r>
    </w:p>
    <w:p w:rsidR="00E0525B" w:rsidRDefault="00E0525B" w:rsidP="00E0525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会议安排时间表</w:t>
      </w:r>
    </w:p>
    <w:tbl>
      <w:tblPr>
        <w:tblStyle w:val="a5"/>
        <w:tblW w:w="8301" w:type="dxa"/>
        <w:tblLayout w:type="fixed"/>
        <w:tblLook w:val="04A0"/>
      </w:tblPr>
      <w:tblGrid>
        <w:gridCol w:w="1476"/>
        <w:gridCol w:w="5886"/>
        <w:gridCol w:w="939"/>
      </w:tblGrid>
      <w:tr w:rsidR="00E0525B" w:rsidTr="00503B7A">
        <w:trPr>
          <w:trHeight w:val="395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8:10-8:15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会议主持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韦绍龙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8:16-8:24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广西农作物种质资源收集鉴定与保存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邓国富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8:25-8:33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蔬菜新品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种引选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与育苗技术集成创新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陈振东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8:34-8:42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玉米优异种质资源挖掘、自交系创制与新品种选育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程伟东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8:43-8:51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优势特色水果生态高效栽培技术研究与应用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陈东奎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8:52-9:00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特色果蔬、花卉优异种质资源挖掘与品种选育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黄如葵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9:01-9:09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广西水稻、玉米规模化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制种技术研究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黄大辉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9:10-9:18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水稻、玉米种子生产加工检测技术研究及应用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时成俏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9:19-9:27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特色果蔬、花卉种子种苗规模化生产技术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卜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朝阳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9:28-9:36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广西马铃薯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脱毒种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薯本土化繁育技术体系建设与产业化示范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郑虚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9:37-09:45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广西优势外向型蔬菜绿色高效栽培技术集成与示范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杨朗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09:46-09:54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芒果新型虫害“果实瘿蚊”防控技术示范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莫贱友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09:55-10:03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柑橘黄龙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病综合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防控技术研究与示范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ind w:left="840" w:hanging="84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白先进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10:04-10:12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香蕉枯萎病综合防控技术研究与应用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韦绍龙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10:13-10:21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甘蔗优良新品种选育及推广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ind w:left="840" w:hanging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谭宏伟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10:22-10:30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高通量甘蔗育种技术体系研发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黄东亮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10:31-10:39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甘蔗农机农艺融合规模化生产技术示范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王维赞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10:40-10:48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粉垄雨养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甘蔗栽培示范及增产提质生态机理研究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韦本辉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10:49-10:57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富硒土壤资源高效安全利用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刘永贤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10:58-11:06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广西特色富硒茶标准化生产关键技术研究与应用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江泽普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11:07-11:15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富硒粮油农产品标准化安全生产技术研究与示范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秦钢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11:16-11:24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薯类富硒农产品标准化生产技术研究与应用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严华兵</w:t>
            </w:r>
            <w:proofErr w:type="gramEnd"/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11:25-11:33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广西特色富硒农产品深加工技术研究与产业化应用示范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游向荣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11:34-11:42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糖蜜、蔗叶/渣牛羊蛋白饲料研发与应用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张娥珍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11：43-11:51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广西优势外向型蔬菜减损及精深加工技术研发与应用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李昌宝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11:52-12:00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广西特色水果采后商品化处理与精深加工关键技术研究及应用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孙健</w:t>
            </w:r>
          </w:p>
        </w:tc>
      </w:tr>
      <w:tr w:rsidR="00E0525B" w:rsidTr="00503B7A">
        <w:trPr>
          <w:trHeight w:val="410"/>
        </w:trPr>
        <w:tc>
          <w:tcPr>
            <w:tcW w:w="1476" w:type="dxa"/>
            <w:vMerge w:val="restart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12:00-12:30</w:t>
            </w: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院领导总结发言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0525B" w:rsidTr="00503B7A">
        <w:trPr>
          <w:trHeight w:val="410"/>
        </w:trPr>
        <w:tc>
          <w:tcPr>
            <w:tcW w:w="1476" w:type="dxa"/>
            <w:vMerge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6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自治区科技厅领导讲话</w:t>
            </w:r>
          </w:p>
        </w:tc>
        <w:tc>
          <w:tcPr>
            <w:tcW w:w="939" w:type="dxa"/>
            <w:vAlign w:val="center"/>
          </w:tcPr>
          <w:p w:rsidR="00E0525B" w:rsidRDefault="00E0525B" w:rsidP="00503B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D61B1" w:rsidRPr="00E0525B" w:rsidRDefault="00FD61B1">
      <w:bookmarkStart w:id="0" w:name="_GoBack"/>
      <w:bookmarkEnd w:id="0"/>
    </w:p>
    <w:sectPr w:rsidR="00FD61B1" w:rsidRPr="00E0525B" w:rsidSect="00C3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D0" w:rsidRDefault="00D50DD0" w:rsidP="00E0525B">
      <w:r>
        <w:separator/>
      </w:r>
    </w:p>
  </w:endnote>
  <w:endnote w:type="continuationSeparator" w:id="0">
    <w:p w:rsidR="00D50DD0" w:rsidRDefault="00D50DD0" w:rsidP="00E0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D0" w:rsidRDefault="00D50DD0" w:rsidP="00E0525B">
      <w:r>
        <w:separator/>
      </w:r>
    </w:p>
  </w:footnote>
  <w:footnote w:type="continuationSeparator" w:id="0">
    <w:p w:rsidR="00D50DD0" w:rsidRDefault="00D50DD0" w:rsidP="00E05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25B"/>
    <w:rsid w:val="00D50DD0"/>
    <w:rsid w:val="00E0525B"/>
    <w:rsid w:val="00FD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25B"/>
    <w:rPr>
      <w:sz w:val="18"/>
      <w:szCs w:val="18"/>
    </w:rPr>
  </w:style>
  <w:style w:type="table" w:styleId="a5">
    <w:name w:val="Table Grid"/>
    <w:basedOn w:val="a1"/>
    <w:uiPriority w:val="59"/>
    <w:rsid w:val="00E052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广西农业科学院关于池昭锦2人赴台交流审批的函</dc:creator>
  <cp:keywords/>
  <dc:description/>
  <cp:lastModifiedBy>广西农业科学院关于池昭锦2人赴台交流审批的函</cp:lastModifiedBy>
  <cp:revision>2</cp:revision>
  <dcterms:created xsi:type="dcterms:W3CDTF">2019-02-26T01:01:00Z</dcterms:created>
  <dcterms:modified xsi:type="dcterms:W3CDTF">2019-02-26T01:01:00Z</dcterms:modified>
</cp:coreProperties>
</file>