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36" w:lineRule="exact"/>
        <w:ind w:left="218"/>
        <w:rPr>
          <w:rFonts w:hint="eastAsia" w:ascii="Arial Unicode MS" w:eastAsia="Arial Unicode MS"/>
        </w:rPr>
      </w:pPr>
      <w:r>
        <w:rPr>
          <w:rFonts w:hint="eastAsia" w:ascii="宋体" w:eastAsia="宋体"/>
        </w:rPr>
        <w:t xml:space="preserve">附件 </w:t>
      </w:r>
      <w:r>
        <w:rPr>
          <w:rFonts w:hint="eastAsia" w:ascii="Arial Unicode MS" w:eastAsia="Arial Unicode MS"/>
        </w:rPr>
        <w:t>1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rPr>
          <w:rFonts w:ascii="Arial Unicode MS"/>
          <w:sz w:val="20"/>
        </w:rPr>
      </w:pPr>
    </w:p>
    <w:p>
      <w:pPr>
        <w:pStyle w:val="2"/>
        <w:spacing w:before="54"/>
        <w:ind w:left="2013" w:right="2637"/>
        <w:jc w:val="center"/>
      </w:pPr>
      <w:r>
        <w:t>广西地方标准制定（修订）项目建议书</w:t>
      </w:r>
    </w:p>
    <w:p>
      <w:pPr>
        <w:pStyle w:val="2"/>
        <w:spacing w:before="7"/>
        <w:rPr>
          <w:sz w:val="8"/>
        </w:rPr>
      </w:pPr>
    </w:p>
    <w:tbl>
      <w:tblPr>
        <w:tblStyle w:val="3"/>
        <w:tblW w:w="9891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2160"/>
        <w:gridCol w:w="1829"/>
        <w:gridCol w:w="3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34" w:type="dxa"/>
          </w:tcPr>
          <w:p>
            <w:pPr>
              <w:pStyle w:val="5"/>
              <w:spacing w:before="92"/>
              <w:ind w:left="695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  <w:p>
            <w:pPr>
              <w:pStyle w:val="5"/>
              <w:spacing w:before="43"/>
              <w:ind w:left="695"/>
              <w:rPr>
                <w:sz w:val="21"/>
              </w:rPr>
            </w:pPr>
            <w:r>
              <w:rPr>
                <w:sz w:val="21"/>
              </w:rPr>
              <w:t>（中文）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34" w:type="dxa"/>
          </w:tcPr>
          <w:p>
            <w:pPr>
              <w:pStyle w:val="5"/>
              <w:spacing w:before="70"/>
              <w:ind w:left="695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  <w:p>
            <w:pPr>
              <w:pStyle w:val="5"/>
              <w:spacing w:before="43"/>
              <w:ind w:left="695"/>
              <w:rPr>
                <w:sz w:val="21"/>
              </w:rPr>
            </w:pPr>
            <w:r>
              <w:rPr>
                <w:sz w:val="21"/>
              </w:rPr>
              <w:t>（英文）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标准的性质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spacing w:before="94"/>
              <w:ind w:left="3494" w:right="3483"/>
              <w:jc w:val="center"/>
              <w:rPr>
                <w:sz w:val="21"/>
              </w:rPr>
            </w:pPr>
            <w:r>
              <w:rPr>
                <w:sz w:val="21"/>
              </w:rPr>
              <w:t>推荐性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制定或修订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5"/>
              <w:spacing w:before="94"/>
              <w:ind w:left="265" w:right="254"/>
              <w:jc w:val="center"/>
              <w:rPr>
                <w:sz w:val="21"/>
              </w:rPr>
            </w:pPr>
            <w:r>
              <w:rPr>
                <w:sz w:val="21"/>
              </w:rPr>
              <w:t>被修订标准号</w:t>
            </w:r>
          </w:p>
        </w:tc>
        <w:tc>
          <w:tcPr>
            <w:tcW w:w="366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采用国际标准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5"/>
              <w:spacing w:before="94"/>
              <w:ind w:left="265" w:right="253"/>
              <w:jc w:val="center"/>
              <w:rPr>
                <w:sz w:val="21"/>
              </w:rPr>
            </w:pPr>
            <w:r>
              <w:rPr>
                <w:sz w:val="21"/>
              </w:rPr>
              <w:t>采标号</w:t>
            </w:r>
          </w:p>
        </w:tc>
        <w:tc>
          <w:tcPr>
            <w:tcW w:w="366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采标程度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5"/>
              <w:spacing w:before="94"/>
              <w:ind w:left="265" w:right="249"/>
              <w:jc w:val="center"/>
              <w:rPr>
                <w:sz w:val="21"/>
              </w:rPr>
            </w:pPr>
            <w:r>
              <w:rPr>
                <w:sz w:val="21"/>
              </w:rPr>
              <w:t>采标名称</w:t>
            </w:r>
          </w:p>
        </w:tc>
        <w:tc>
          <w:tcPr>
            <w:tcW w:w="366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提出单位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起草单位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行业主管部门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34" w:type="dxa"/>
          </w:tcPr>
          <w:p>
            <w:pPr>
              <w:pStyle w:val="5"/>
              <w:spacing w:before="94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计划起始年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5"/>
              <w:spacing w:before="94"/>
              <w:ind w:left="265" w:right="249"/>
              <w:jc w:val="center"/>
              <w:rPr>
                <w:sz w:val="21"/>
              </w:rPr>
            </w:pPr>
            <w:r>
              <w:rPr>
                <w:sz w:val="21"/>
              </w:rPr>
              <w:t>完成年限</w:t>
            </w:r>
          </w:p>
        </w:tc>
        <w:tc>
          <w:tcPr>
            <w:tcW w:w="366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234" w:type="dxa"/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179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目的、意义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34" w:type="dxa"/>
          </w:tcPr>
          <w:p>
            <w:pPr>
              <w:pStyle w:val="5"/>
              <w:spacing w:before="7"/>
              <w:rPr>
                <w:rFonts w:ascii="黑体"/>
                <w:sz w:val="21"/>
              </w:rPr>
            </w:pPr>
          </w:p>
          <w:p>
            <w:pPr>
              <w:pStyle w:val="5"/>
              <w:spacing w:before="1" w:line="278" w:lineRule="auto"/>
              <w:ind w:left="695" w:right="575" w:hanging="106"/>
              <w:rPr>
                <w:sz w:val="21"/>
              </w:rPr>
            </w:pPr>
            <w:r>
              <w:rPr>
                <w:sz w:val="21"/>
              </w:rPr>
              <w:t>范围和主要技术内容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34" w:type="dxa"/>
          </w:tcPr>
          <w:p>
            <w:pPr>
              <w:pStyle w:val="5"/>
              <w:spacing w:before="70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﹡主要强制的内容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34" w:type="dxa"/>
          </w:tcPr>
          <w:p>
            <w:pPr>
              <w:pStyle w:val="5"/>
              <w:spacing w:before="106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﹡强制的理由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34" w:type="dxa"/>
          </w:tcPr>
          <w:p>
            <w:pPr>
              <w:pStyle w:val="5"/>
              <w:spacing w:before="73" w:line="278" w:lineRule="auto"/>
              <w:ind w:left="275" w:right="14" w:hanging="168"/>
              <w:rPr>
                <w:sz w:val="21"/>
              </w:rPr>
            </w:pPr>
            <w:r>
              <w:rPr>
                <w:sz w:val="21"/>
              </w:rPr>
              <w:t>﹡与有关法律、法规和强制性标准的关系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234" w:type="dxa"/>
          </w:tcPr>
          <w:p>
            <w:pPr>
              <w:pStyle w:val="5"/>
              <w:spacing w:before="171" w:line="278" w:lineRule="auto"/>
              <w:ind w:left="695" w:right="575" w:hanging="106"/>
              <w:rPr>
                <w:sz w:val="21"/>
              </w:rPr>
            </w:pPr>
            <w:r>
              <w:rPr>
                <w:sz w:val="21"/>
              </w:rPr>
              <w:t>国内外情况简要说明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rPr>
                <w:rFonts w:hint="default" w:ascii="Times New Roman" w:eastAsia="宋体"/>
                <w:sz w:val="22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34" w:type="dxa"/>
          </w:tcPr>
          <w:p>
            <w:pPr>
              <w:pStyle w:val="5"/>
              <w:spacing w:before="4"/>
              <w:rPr>
                <w:rFonts w:ascii="黑体"/>
                <w:sz w:val="25"/>
              </w:rPr>
            </w:pPr>
          </w:p>
          <w:p>
            <w:pPr>
              <w:pStyle w:val="5"/>
              <w:ind w:left="258" w:right="246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657" w:type="dxa"/>
            <w:gridSpan w:val="3"/>
          </w:tcPr>
          <w:p>
            <w:pPr>
              <w:pStyle w:val="5"/>
              <w:spacing w:before="4"/>
              <w:rPr>
                <w:rFonts w:ascii="黑体"/>
                <w:sz w:val="25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强制性标准应加填﹡号栏。</w:t>
            </w:r>
          </w:p>
        </w:tc>
      </w:tr>
    </w:tbl>
    <w:p>
      <w:pPr>
        <w:spacing w:after="0"/>
        <w:rPr>
          <w:sz w:val="21"/>
        </w:rPr>
        <w:sectPr>
          <w:pgSz w:w="11910" w:h="16850"/>
          <w:pgMar w:top="1360" w:right="580" w:bottom="280" w:left="1200" w:header="720" w:footer="720" w:gutter="0"/>
        </w:sectPr>
      </w:pPr>
    </w:p>
    <w:p>
      <w:pPr>
        <w:pStyle w:val="2"/>
        <w:spacing w:before="7"/>
        <w:rPr>
          <w:sz w:val="13"/>
        </w:rPr>
      </w:pPr>
    </w:p>
    <w:p>
      <w:pPr>
        <w:pStyle w:val="2"/>
        <w:spacing w:before="6"/>
        <w:ind w:left="228"/>
        <w:rPr>
          <w:rFonts w:hint="eastAsia" w:ascii="Arial Unicode MS" w:eastAsia="Arial Unicode MS"/>
        </w:rPr>
      </w:pPr>
      <w:bookmarkStart w:id="0" w:name="附件2：广西地方标准制定（修订）项目计划汇总表"/>
      <w:bookmarkEnd w:id="0"/>
      <w:r>
        <w:rPr>
          <w:rFonts w:hint="eastAsia" w:ascii="宋体" w:eastAsia="宋体"/>
        </w:rPr>
        <w:t xml:space="preserve">附件 </w:t>
      </w:r>
      <w:r>
        <w:rPr>
          <w:rFonts w:hint="eastAsia" w:ascii="Arial Unicode MS" w:eastAsia="Arial Unicode MS"/>
        </w:rPr>
        <w:t>2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3"/>
        <w:rPr>
          <w:rFonts w:ascii="Arial Unicode MS"/>
          <w:sz w:val="16"/>
        </w:rPr>
      </w:pPr>
    </w:p>
    <w:p>
      <w:pPr>
        <w:spacing w:before="0" w:line="702" w:lineRule="exact"/>
        <w:ind w:left="3201" w:right="3149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广西地方标准制定（修订）项目计划汇总表</w:t>
      </w:r>
    </w:p>
    <w:p>
      <w:pPr>
        <w:pStyle w:val="2"/>
        <w:spacing w:before="5"/>
        <w:rPr>
          <w:rFonts w:ascii="Microsoft JhengHei"/>
          <w:b/>
          <w:sz w:val="13"/>
        </w:rPr>
      </w:pPr>
    </w:p>
    <w:tbl>
      <w:tblPr>
        <w:tblStyle w:val="3"/>
        <w:tblW w:w="1449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980"/>
        <w:gridCol w:w="1440"/>
        <w:gridCol w:w="1081"/>
        <w:gridCol w:w="1440"/>
        <w:gridCol w:w="1980"/>
        <w:gridCol w:w="1620"/>
        <w:gridCol w:w="2941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48" w:type="dxa"/>
          </w:tcPr>
          <w:p>
            <w:pPr>
              <w:pStyle w:val="5"/>
              <w:spacing w:before="1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spacing w:line="170" w:lineRule="auto"/>
              <w:ind w:left="203" w:right="19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序号</w:t>
            </w:r>
          </w:p>
        </w:tc>
        <w:tc>
          <w:tcPr>
            <w:tcW w:w="1980" w:type="dxa"/>
          </w:tcPr>
          <w:p>
            <w:pPr>
              <w:pStyle w:val="5"/>
              <w:spacing w:before="9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26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标准项目名称</w:t>
            </w:r>
          </w:p>
        </w:tc>
        <w:tc>
          <w:tcPr>
            <w:tcW w:w="1440" w:type="dxa"/>
          </w:tcPr>
          <w:p>
            <w:pPr>
              <w:pStyle w:val="5"/>
              <w:spacing w:before="9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23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标准性质</w:t>
            </w:r>
          </w:p>
        </w:tc>
        <w:tc>
          <w:tcPr>
            <w:tcW w:w="1081" w:type="dxa"/>
          </w:tcPr>
          <w:p>
            <w:pPr>
              <w:pStyle w:val="5"/>
              <w:spacing w:before="1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spacing w:line="170" w:lineRule="auto"/>
              <w:ind w:left="297" w:right="171" w:hanging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制定或修订</w:t>
            </w:r>
          </w:p>
        </w:tc>
        <w:tc>
          <w:tcPr>
            <w:tcW w:w="1440" w:type="dxa"/>
          </w:tcPr>
          <w:p>
            <w:pPr>
              <w:pStyle w:val="5"/>
              <w:spacing w:before="9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23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起止年限</w:t>
            </w:r>
          </w:p>
        </w:tc>
        <w:tc>
          <w:tcPr>
            <w:tcW w:w="1980" w:type="dxa"/>
          </w:tcPr>
          <w:p>
            <w:pPr>
              <w:pStyle w:val="5"/>
              <w:spacing w:before="1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spacing w:line="170" w:lineRule="auto"/>
              <w:ind w:left="266" w:right="137" w:hanging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采用国际标准或国外先进标准</w:t>
            </w:r>
          </w:p>
        </w:tc>
        <w:tc>
          <w:tcPr>
            <w:tcW w:w="1620" w:type="dxa"/>
          </w:tcPr>
          <w:p>
            <w:pPr>
              <w:pStyle w:val="5"/>
              <w:spacing w:before="1"/>
              <w:rPr>
                <w:rFonts w:ascii="Microsoft JhengHei"/>
                <w:b/>
                <w:sz w:val="20"/>
              </w:rPr>
            </w:pPr>
          </w:p>
          <w:p>
            <w:pPr>
              <w:pStyle w:val="5"/>
              <w:spacing w:line="170" w:lineRule="auto"/>
              <w:ind w:left="449" w:right="196" w:hanging="24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地方标准提出单位</w:t>
            </w:r>
          </w:p>
        </w:tc>
        <w:tc>
          <w:tcPr>
            <w:tcW w:w="2941" w:type="dxa"/>
          </w:tcPr>
          <w:p>
            <w:pPr>
              <w:pStyle w:val="5"/>
              <w:spacing w:before="9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50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主要负责起草单位</w:t>
            </w:r>
          </w:p>
        </w:tc>
        <w:tc>
          <w:tcPr>
            <w:tcW w:w="1366" w:type="dxa"/>
          </w:tcPr>
          <w:p>
            <w:pPr>
              <w:pStyle w:val="5"/>
              <w:spacing w:before="9"/>
              <w:rPr>
                <w:rFonts w:ascii="Microsoft JhengHei"/>
                <w:b/>
                <w:sz w:val="23"/>
              </w:rPr>
            </w:pPr>
          </w:p>
          <w:p>
            <w:pPr>
              <w:pStyle w:val="5"/>
              <w:ind w:left="44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94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6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94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6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5628"/>
          <w:tab w:val="left" w:pos="10549"/>
          <w:tab w:val="left" w:pos="11989"/>
          <w:tab w:val="left" w:pos="12469"/>
          <w:tab w:val="left" w:pos="13069"/>
        </w:tabs>
        <w:spacing w:before="312"/>
        <w:ind w:left="228" w:right="0" w:firstLine="0"/>
        <w:jc w:val="left"/>
        <w:rPr>
          <w:sz w:val="24"/>
        </w:rPr>
      </w:pPr>
      <w:r>
        <w:rPr>
          <w:sz w:val="24"/>
        </w:rPr>
        <w:t>填报单位（盖章）:</w:t>
      </w:r>
      <w:r>
        <w:rPr>
          <w:sz w:val="24"/>
        </w:rPr>
        <w:tab/>
      </w:r>
      <w:r>
        <w:rPr>
          <w:sz w:val="24"/>
        </w:rPr>
        <w:t>承办人：</w:t>
      </w:r>
      <w:r>
        <w:rPr>
          <w:sz w:val="24"/>
        </w:rPr>
        <w:tab/>
      </w:r>
      <w:r>
        <w:rPr>
          <w:sz w:val="24"/>
        </w:rPr>
        <w:t>电话：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/>
    <w:sectPr>
      <w:pgSz w:w="16850" w:h="11910" w:orient="landscape"/>
      <w:pgMar w:top="1100" w:right="108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6066"/>
    <w:rsid w:val="47A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2019-03-29T01:53:00Z</dcterms:created>
  <dc:creator>我要吃饭饭</dc:creator>
  <cp:lastModifiedBy>我要吃饭饭</cp:lastModifiedBy>
  <dcterms:modified xsi:type="dcterms:W3CDTF">2019-03-29T01:54:43Z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