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ascii="黑体" w:hAnsi="黑体" w:eastAsia="黑体" w:cs="Arial"/>
          <w:bCs/>
          <w:sz w:val="28"/>
          <w:szCs w:val="28"/>
        </w:rPr>
      </w:pPr>
      <w:bookmarkStart w:id="0" w:name="_GoBack"/>
      <w:r>
        <w:rPr>
          <w:rFonts w:hint="eastAsia" w:ascii="黑体" w:hAnsi="黑体" w:eastAsia="黑体" w:cs="Arial"/>
          <w:bCs/>
          <w:sz w:val="28"/>
          <w:szCs w:val="28"/>
        </w:rPr>
        <w:t>附件</w:t>
      </w:r>
      <w:r>
        <w:rPr>
          <w:rFonts w:ascii="黑体" w:hAnsi="黑体" w:eastAsia="黑体" w:cs="Arial"/>
          <w:bCs/>
          <w:sz w:val="28"/>
          <w:szCs w:val="28"/>
        </w:rPr>
        <w:t>1</w:t>
      </w:r>
      <w:r>
        <w:rPr>
          <w:rFonts w:hint="eastAsia" w:ascii="黑体" w:hAnsi="黑体" w:eastAsia="黑体" w:cs="Arial"/>
          <w:bCs/>
          <w:sz w:val="28"/>
          <w:szCs w:val="28"/>
        </w:rPr>
        <w:t>：全国第十八届水稻优质高产理论与技术研讨会回执</w:t>
      </w:r>
      <w:r>
        <w:rPr>
          <w:rFonts w:ascii="黑体" w:hAnsi="黑体" w:eastAsia="黑体" w:cs="Arial"/>
          <w:bCs/>
          <w:sz w:val="28"/>
          <w:szCs w:val="28"/>
        </w:rPr>
        <w:t>1</w:t>
      </w:r>
    </w:p>
    <w:bookmarkEnd w:id="0"/>
    <w:p>
      <w:pPr>
        <w:jc w:val="center"/>
        <w:rPr>
          <w:b/>
          <w:bCs/>
          <w:kern w:val="0"/>
          <w:sz w:val="26"/>
          <w:szCs w:val="26"/>
        </w:rPr>
      </w:pPr>
      <w:r>
        <w:rPr>
          <w:rFonts w:ascii="宋体" w:hAnsi="宋体" w:cs="Arial"/>
          <w:bCs/>
          <w:kern w:val="0"/>
          <w:sz w:val="28"/>
          <w:szCs w:val="28"/>
        </w:rPr>
        <w:t xml:space="preserve"> 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502"/>
        <w:gridCol w:w="280"/>
        <w:gridCol w:w="570"/>
        <w:gridCol w:w="604"/>
        <w:gridCol w:w="105"/>
        <w:gridCol w:w="851"/>
        <w:gridCol w:w="1417"/>
        <w:gridCol w:w="425"/>
        <w:gridCol w:w="1560"/>
        <w:gridCol w:w="29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联系人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手机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办公电话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工作单位</w:t>
            </w:r>
          </w:p>
        </w:tc>
        <w:tc>
          <w:tcPr>
            <w:tcW w:w="7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通讯地址</w:t>
            </w:r>
          </w:p>
        </w:tc>
        <w:tc>
          <w:tcPr>
            <w:tcW w:w="35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邮编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参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代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表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登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记</w:t>
            </w:r>
          </w:p>
        </w:tc>
        <w:tc>
          <w:tcPr>
            <w:tcW w:w="5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姓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kern w:val="0"/>
                <w:sz w:val="24"/>
              </w:rPr>
              <w:t>名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职务</w:t>
            </w:r>
            <w:r>
              <w:rPr>
                <w:b/>
                <w:kern w:val="0"/>
                <w:sz w:val="24"/>
              </w:rPr>
              <w:t>/</w:t>
            </w:r>
            <w:r>
              <w:rPr>
                <w:rFonts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手机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E-mail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住宿要求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（请在对应的方格中打“√”）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单标</w:t>
            </w:r>
            <w:r>
              <w:rPr>
                <w:rFonts w:hint="eastAsia"/>
                <w:kern w:val="0"/>
                <w:szCs w:val="21"/>
              </w:rPr>
              <w:t>□；</w:t>
            </w:r>
            <w:r>
              <w:rPr>
                <w:rFonts w:hint="eastAsia" w:hAnsi="宋体"/>
                <w:kern w:val="0"/>
                <w:szCs w:val="21"/>
              </w:rPr>
              <w:t>双标合住</w:t>
            </w:r>
            <w:r>
              <w:rPr>
                <w:rFonts w:hint="eastAsia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kern w:val="0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Cs w:val="21"/>
              </w:rPr>
              <w:t>单标</w:t>
            </w:r>
            <w:r>
              <w:rPr>
                <w:rFonts w:hint="eastAsia"/>
                <w:kern w:val="0"/>
                <w:szCs w:val="21"/>
              </w:rPr>
              <w:t>□；</w:t>
            </w:r>
            <w:r>
              <w:rPr>
                <w:rFonts w:hint="eastAsia" w:hAnsi="宋体"/>
                <w:kern w:val="0"/>
                <w:szCs w:val="21"/>
              </w:rPr>
              <w:t>双标合住</w:t>
            </w:r>
            <w:r>
              <w:rPr>
                <w:rFonts w:hint="eastAsia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Cs w:val="21"/>
              </w:rPr>
              <w:t>单标</w:t>
            </w:r>
            <w:r>
              <w:rPr>
                <w:rFonts w:hint="eastAsia"/>
                <w:kern w:val="0"/>
                <w:szCs w:val="21"/>
              </w:rPr>
              <w:t>□；</w:t>
            </w:r>
            <w:r>
              <w:rPr>
                <w:rFonts w:hint="eastAsia" w:hAnsi="宋体"/>
                <w:kern w:val="0"/>
                <w:szCs w:val="21"/>
              </w:rPr>
              <w:t>双标合住</w:t>
            </w:r>
            <w:r>
              <w:rPr>
                <w:rFonts w:hint="eastAsia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Cs w:val="21"/>
              </w:rPr>
              <w:t>单标</w:t>
            </w:r>
            <w:r>
              <w:rPr>
                <w:rFonts w:hint="eastAsia"/>
                <w:kern w:val="0"/>
                <w:szCs w:val="21"/>
              </w:rPr>
              <w:t>□；</w:t>
            </w:r>
            <w:r>
              <w:rPr>
                <w:rFonts w:hint="eastAsia" w:hAnsi="宋体"/>
                <w:kern w:val="0"/>
                <w:szCs w:val="21"/>
              </w:rPr>
              <w:t>双标合住</w:t>
            </w:r>
            <w:r>
              <w:rPr>
                <w:rFonts w:hint="eastAsia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Cs w:val="21"/>
              </w:rPr>
              <w:t>单标</w:t>
            </w:r>
            <w:r>
              <w:rPr>
                <w:rFonts w:hint="eastAsia"/>
                <w:kern w:val="0"/>
                <w:szCs w:val="21"/>
              </w:rPr>
              <w:t>□；</w:t>
            </w:r>
            <w:r>
              <w:rPr>
                <w:rFonts w:hint="eastAsia" w:hAnsi="宋体"/>
                <w:kern w:val="0"/>
                <w:szCs w:val="21"/>
              </w:rPr>
              <w:t>双标合住</w:t>
            </w:r>
            <w:r>
              <w:rPr>
                <w:rFonts w:hint="eastAsia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…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……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……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……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……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……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858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说明：</w:t>
            </w:r>
            <w:r>
              <w:rPr>
                <w:rFonts w:hAnsi="宋体"/>
                <w:b/>
                <w:kern w:val="0"/>
                <w:szCs w:val="21"/>
              </w:rPr>
              <w:t>1.</w:t>
            </w:r>
            <w:r>
              <w:rPr>
                <w:rFonts w:hint="eastAsia" w:hAnsi="宋体"/>
                <w:b/>
                <w:kern w:val="0"/>
                <w:szCs w:val="21"/>
              </w:rPr>
              <w:t>联系人若参会，请亦填入带序号的表格中</w:t>
            </w:r>
            <w:r>
              <w:rPr>
                <w:rFonts w:hAnsi="宋体"/>
                <w:b/>
                <w:kern w:val="0"/>
                <w:szCs w:val="21"/>
              </w:rPr>
              <w:t xml:space="preserve">;  2. </w:t>
            </w:r>
            <w:r>
              <w:rPr>
                <w:rFonts w:hint="eastAsia" w:hAnsi="宋体"/>
                <w:b/>
                <w:kern w:val="0"/>
                <w:szCs w:val="21"/>
              </w:rPr>
              <w:t>表格不够请自行添加。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是否作大会报告</w:t>
            </w:r>
          </w:p>
        </w:tc>
        <w:tc>
          <w:tcPr>
            <w:tcW w:w="6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367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是□</w:t>
            </w:r>
            <w:r>
              <w:rPr>
                <w:kern w:val="0"/>
                <w:sz w:val="24"/>
              </w:rPr>
              <w:t xml:space="preserve">                  </w:t>
            </w:r>
            <w:r>
              <w:rPr>
                <w:rFonts w:hint="eastAsia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gridSpan w:val="5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报告人姓名及题目</w:t>
            </w:r>
          </w:p>
        </w:tc>
        <w:tc>
          <w:tcPr>
            <w:tcW w:w="6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姓名：</w:t>
            </w:r>
            <w:r>
              <w:rPr>
                <w:rFonts w:hAnsi="宋体"/>
                <w:kern w:val="0"/>
                <w:sz w:val="24"/>
              </w:rPr>
              <w:t xml:space="preserve">      </w:t>
            </w:r>
            <w:r>
              <w:rPr>
                <w:rFonts w:hint="eastAsia" w:hAnsi="宋体"/>
                <w:kern w:val="0"/>
                <w:sz w:val="24"/>
              </w:rPr>
              <w:t>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住宿合计</w:t>
            </w:r>
          </w:p>
        </w:tc>
        <w:tc>
          <w:tcPr>
            <w:tcW w:w="6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单人标间</w:t>
            </w:r>
            <w:r>
              <w:rPr>
                <w:rFonts w:hint="eastAsia"/>
                <w:kern w:val="0"/>
                <w:sz w:val="18"/>
                <w:szCs w:val="18"/>
                <w:u w:val="single"/>
              </w:rPr>
              <w:t>（数量）</w:t>
            </w:r>
            <w:r>
              <w:rPr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间；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>双人标间</w:t>
            </w:r>
            <w:r>
              <w:rPr>
                <w:rFonts w:hint="eastAsia"/>
                <w:kern w:val="0"/>
                <w:sz w:val="18"/>
                <w:szCs w:val="18"/>
                <w:u w:val="single"/>
              </w:rPr>
              <w:t>（数量）</w:t>
            </w:r>
            <w:r>
              <w:rPr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其他说明</w:t>
            </w:r>
          </w:p>
        </w:tc>
        <w:tc>
          <w:tcPr>
            <w:tcW w:w="6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会务费</w:t>
            </w:r>
          </w:p>
        </w:tc>
        <w:tc>
          <w:tcPr>
            <w:tcW w:w="6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>总额：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元。含学生</w:t>
            </w:r>
            <w:r>
              <w:rPr>
                <w:rFonts w:hint="eastAsia"/>
                <w:kern w:val="0"/>
                <w:sz w:val="18"/>
                <w:szCs w:val="18"/>
                <w:u w:val="single"/>
              </w:rPr>
              <w:t>（数量）</w:t>
            </w:r>
            <w:r>
              <w:rPr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18"/>
                <w:szCs w:val="18"/>
                <w:u w:val="single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开票单位名称</w:t>
            </w:r>
          </w:p>
        </w:tc>
        <w:tc>
          <w:tcPr>
            <w:tcW w:w="6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纳税人识别号</w:t>
            </w:r>
          </w:p>
        </w:tc>
        <w:tc>
          <w:tcPr>
            <w:tcW w:w="6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地址、电话</w:t>
            </w:r>
          </w:p>
        </w:tc>
        <w:tc>
          <w:tcPr>
            <w:tcW w:w="6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开户行及帐号</w:t>
            </w:r>
          </w:p>
        </w:tc>
        <w:tc>
          <w:tcPr>
            <w:tcW w:w="6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</w:tbl>
    <w:p>
      <w:pPr>
        <w:pStyle w:val="2"/>
        <w:spacing w:before="156" w:beforeLines="50" w:beforeAutospacing="0" w:after="0" w:afterAutospacing="0" w:line="400" w:lineRule="exact"/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注：</w:t>
      </w:r>
      <w:r>
        <w:rPr>
          <w:rFonts w:cs="Arial"/>
          <w:b/>
        </w:rPr>
        <w:t>1.</w:t>
      </w:r>
      <w:r>
        <w:rPr>
          <w:rFonts w:hint="eastAsia" w:cs="Arial"/>
        </w:rPr>
        <w:t>由于</w:t>
      </w:r>
      <w:r>
        <w:rPr>
          <w:rFonts w:cs="Arial"/>
        </w:rPr>
        <w:t>6</w:t>
      </w:r>
      <w:r>
        <w:rPr>
          <w:rFonts w:hint="eastAsia" w:cs="Arial"/>
        </w:rPr>
        <w:t>月仍为南宁旅游旺季，会议酒店房源紧张，</w:t>
      </w:r>
      <w:r>
        <w:rPr>
          <w:rFonts w:hint="eastAsia" w:cs="Arial"/>
          <w:b/>
        </w:rPr>
        <w:t>请参会代表于</w:t>
      </w:r>
      <w:r>
        <w:rPr>
          <w:rFonts w:cs="Arial"/>
          <w:b/>
        </w:rPr>
        <w:t>5</w:t>
      </w:r>
      <w:r>
        <w:rPr>
          <w:rFonts w:hint="eastAsia" w:cs="Arial"/>
          <w:b/>
        </w:rPr>
        <w:t>月</w:t>
      </w:r>
      <w:r>
        <w:rPr>
          <w:rFonts w:cs="Arial"/>
          <w:b/>
        </w:rPr>
        <w:t>30</w:t>
      </w:r>
      <w:r>
        <w:rPr>
          <w:rFonts w:hint="eastAsia" w:cs="Arial"/>
          <w:b/>
        </w:rPr>
        <w:t>日前将会务费转账至指定账户，逾期将无法保证会议酒店住宿。</w:t>
      </w:r>
      <w:r>
        <w:rPr>
          <w:rFonts w:hint="eastAsia" w:cs="Arial"/>
        </w:rPr>
        <w:t>谢谢您的理解与支持！</w:t>
      </w:r>
    </w:p>
    <w:p>
      <w:pPr>
        <w:pStyle w:val="2"/>
        <w:spacing w:before="156" w:beforeLines="50" w:beforeAutospacing="0" w:after="0" w:afterAutospacing="0" w:line="400" w:lineRule="exact"/>
        <w:rPr>
          <w:rFonts w:cs="Arial"/>
        </w:rPr>
      </w:pPr>
      <w:r>
        <w:rPr>
          <w:rFonts w:cs="Arial"/>
          <w:b/>
        </w:rPr>
        <w:t>2.</w:t>
      </w:r>
      <w:r>
        <w:rPr>
          <w:rFonts w:hint="eastAsia" w:cs="Arial"/>
        </w:rPr>
        <w:t>请各单位联系人准确填写发票信息，如无特别说明，一份回执只开具一张发票。建议相同单位不在一起报账的研究团队分别填写回执,汇款时请备注联系人姓名。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020CE"/>
    <w:rsid w:val="0BA0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2019-05-10T01:22:00Z</dcterms:created>
  <dc:creator>QQ1411354951</dc:creator>
  <cp:lastModifiedBy>QQ1411354951</cp:lastModifiedBy>
  <dcterms:modified xsi:type="dcterms:W3CDTF">2019-05-10T01:23:14Z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