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5"/>
        </w:tabs>
        <w:adjustRightInd w:val="0"/>
        <w:snapToGrid w:val="0"/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915"/>
        </w:tabs>
        <w:adjustRightInd w:val="0"/>
        <w:snapToGrid w:val="0"/>
        <w:spacing w:before="312" w:beforeLines="100" w:after="312" w:afterLines="100" w:line="480" w:lineRule="exact"/>
        <w:jc w:val="center"/>
        <w:rPr>
          <w:rFonts w:hint="eastAsia" w:ascii="方正小标宋_GBK" w:eastAsia="方正小标宋_GBK"/>
          <w:spacing w:val="-4"/>
          <w:sz w:val="36"/>
          <w:szCs w:val="36"/>
        </w:rPr>
      </w:pPr>
      <w:r>
        <w:rPr>
          <w:rFonts w:hint="eastAsia" w:ascii="方正小标宋_GBK" w:eastAsia="方正小标宋_GBK"/>
          <w:spacing w:val="-4"/>
          <w:sz w:val="36"/>
          <w:szCs w:val="36"/>
        </w:rPr>
        <w:t>广西农业科学院 2019年公开招聘工作人员拟聘用人员名单</w:t>
      </w:r>
    </w:p>
    <w:tbl>
      <w:tblPr>
        <w:tblStyle w:val="2"/>
        <w:tblW w:w="10458" w:type="dxa"/>
        <w:jc w:val="center"/>
        <w:tblInd w:w="-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550"/>
        <w:gridCol w:w="1004"/>
        <w:gridCol w:w="668"/>
        <w:gridCol w:w="824"/>
        <w:gridCol w:w="1219"/>
        <w:gridCol w:w="1004"/>
        <w:gridCol w:w="1004"/>
        <w:gridCol w:w="1252"/>
        <w:gridCol w:w="22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B1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黄渝岚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1986.04.22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C1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1984.06.15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华南农业大学2015.07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黄玉新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1989.08.28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广西大学2016.06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郭泽西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1991.11.01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广西大学2017.06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李冬秀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1994.07.10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华南农业大学2019.07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1994.01.05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             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F1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施平丽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1991.09.26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四川农业大学2017.06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F1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作物育种3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莫天利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1991.07.19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广西大学2017.06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G1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李发桥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1992.11.02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王虹妍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1991.07.21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北京林业大学2017.07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园林植物与观赏园艺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I1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植物保护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李傲梅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1995.03.30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中国农业大学 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黄桂媛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1986.10.04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广西大学2014.06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韦娇君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1986.12.26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宁夏大学2013.06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J1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梁静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1994.11.08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广西大学2019.06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分析化学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K1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王吉平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1993.01.14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浙江大学2018.07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L1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农产品加工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1992.02.20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中国农业大学2017.07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M1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环境科学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容建波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1988.09.12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浙江大学2015.03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       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N1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农业经济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申垚阳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1990.02.01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湖南农业大学2017.06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农村与区域发展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O1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农业信息2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1992.01.10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南宁师范大学2019.06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P1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郝丽娜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1993.05.29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宁夏大学2019.06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Q1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莫永诚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1989.09.05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伯恩茅斯大学2017.03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Q1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李博胤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1991.12.27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美国东北大学2017.07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企业及组织间交流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R1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1994.10.25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武汉科技大学2017.06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R1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财务管理2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郭雨婷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1996.05.15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中南财经政法大学2017.06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S1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黄若琪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1994.11.18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山东大学2016.06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生物科学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T1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赖容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1985.10.10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广西师范学院2010.06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U1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文秘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吴成刚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1986.10.18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广西民族大学2011.06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</w:tr>
    </w:tbl>
    <w:p>
      <w:pPr>
        <w:tabs>
          <w:tab w:val="left" w:pos="915"/>
        </w:tabs>
        <w:adjustRightInd w:val="0"/>
        <w:snapToGrid w:val="0"/>
        <w:spacing w:line="48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D7565"/>
    <w:rsid w:val="341D7565"/>
    <w:rsid w:val="7DB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2019-08-14T03:23:00Z</dcterms:created>
  <dc:creator>纳</dc:creator>
  <cp:lastModifiedBy>纳</cp:lastModifiedBy>
  <dcterms:modified xsi:type="dcterms:W3CDTF">2019-08-14T03:24:53Z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