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562" w:rsidRDefault="00E26737">
      <w:pPr>
        <w:jc w:val="center"/>
        <w:rPr>
          <w:rFonts w:ascii="仿宋_GB2312" w:eastAsia="仿宋_GB2312" w:hAnsi="Calibri" w:cs="Times New Roman"/>
          <w:b/>
          <w:color w:val="FF0000"/>
          <w:sz w:val="84"/>
          <w:szCs w:val="84"/>
        </w:rPr>
      </w:pPr>
      <w:r>
        <w:rPr>
          <w:rFonts w:ascii="仿宋_GB2312" w:eastAsia="仿宋_GB2312" w:hAnsi="Calibri" w:cs="Times New Roman" w:hint="eastAsia"/>
          <w:b/>
          <w:color w:val="FF0000"/>
          <w:sz w:val="84"/>
          <w:szCs w:val="84"/>
        </w:rPr>
        <w:t>广西科研院所协会</w:t>
      </w:r>
    </w:p>
    <w:p w:rsidR="00C15562" w:rsidRDefault="00E26737">
      <w:pPr>
        <w:jc w:val="center"/>
        <w:rPr>
          <w:rFonts w:ascii="仿宋_GB2312" w:eastAsia="仿宋_GB2312" w:hAnsi="Calibri" w:cs="Times New Roman"/>
          <w:b/>
          <w:sz w:val="32"/>
          <w:szCs w:val="32"/>
        </w:rPr>
      </w:pPr>
      <w:r>
        <w:rPr>
          <w:rFonts w:ascii="仿宋_GB2312" w:eastAsia="仿宋_GB2312" w:hAnsi="Calibri" w:cs="Times New Roman" w:hint="eastAsia"/>
          <w:b/>
          <w:sz w:val="32"/>
          <w:szCs w:val="32"/>
        </w:rPr>
        <w:t>桂科院协字[2019] 5号</w:t>
      </w:r>
    </w:p>
    <w:p w:rsidR="00C15562" w:rsidRDefault="00EF6CB3">
      <w:pPr>
        <w:rPr>
          <w:rFonts w:ascii="仿宋_GB2312" w:eastAsia="仿宋_GB2312" w:hAnsi="Calibri" w:cs="Times New Roman"/>
          <w:b/>
          <w:sz w:val="32"/>
          <w:szCs w:val="32"/>
        </w:rPr>
      </w:pPr>
      <w:r>
        <w:rPr>
          <w:rFonts w:ascii="仿宋_GB2312" w:eastAsia="仿宋_GB2312" w:hAnsi="Calibri" w:cs="Times New Roman"/>
          <w:b/>
          <w:sz w:val="32"/>
          <w:szCs w:val="32"/>
        </w:rPr>
        <w:pict>
          <v:shapetype id="_x0000_t32" coordsize="21600,21600" o:spt="32" o:oned="t" path="m,l21600,21600e" filled="f">
            <v:path arrowok="t" fillok="f" o:connecttype="none"/>
            <o:lock v:ext="edit" shapetype="t"/>
          </v:shapetype>
          <v:shape id="_x0000_s1026" type="#_x0000_t32" style="position:absolute;left:0;text-align:left;margin-left:-5.1pt;margin-top:1.5pt;width:428.05pt;height:0;z-index:251658240" o:gfxdata="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yqZ6ltUAAAAHAQAADwAAAAAA&#10;AAABACAAAAAiAAAAZHJzL2Rvd25yZXYueG1sUEsBAhQAFAAAAAgAh07iQMNgihbdAQAAlgMAAA4A&#10;AAAAAAAAAQAgAAAAJAEAAGRycy9lMm9Eb2MueG1sUEsFBgAAAAAGAAYAWQEAAHMFAAAAAA==&#10;" strokecolor="red" strokeweight="2.25pt"/>
        </w:pict>
      </w:r>
    </w:p>
    <w:p w:rsidR="00C15562" w:rsidRDefault="00E26737">
      <w:pPr>
        <w:spacing w:line="640" w:lineRule="exact"/>
        <w:jc w:val="center"/>
        <w:rPr>
          <w:rFonts w:ascii="仿宋_GB2312" w:eastAsia="仿宋_GB2312" w:hAnsi="Calibri" w:cs="Times New Roman"/>
          <w:b/>
          <w:sz w:val="36"/>
          <w:szCs w:val="36"/>
        </w:rPr>
      </w:pPr>
      <w:r>
        <w:rPr>
          <w:rFonts w:ascii="仿宋_GB2312" w:eastAsia="仿宋_GB2312" w:hAnsi="Calibri" w:cs="Times New Roman"/>
          <w:b/>
          <w:sz w:val="36"/>
          <w:szCs w:val="36"/>
        </w:rPr>
        <w:t>关于组织参加</w:t>
      </w:r>
      <w:r>
        <w:rPr>
          <w:rFonts w:ascii="仿宋_GB2312" w:eastAsia="仿宋_GB2312" w:hAnsi="Calibri" w:cs="Times New Roman" w:hint="eastAsia"/>
          <w:b/>
          <w:sz w:val="36"/>
          <w:szCs w:val="36"/>
        </w:rPr>
        <w:t>第九届广西发明创造成果展览交易会科研院所知识产权成果展区的通知</w:t>
      </w:r>
    </w:p>
    <w:p w:rsidR="00C15562" w:rsidRDefault="00C15562">
      <w:pPr>
        <w:spacing w:line="540" w:lineRule="exact"/>
        <w:rPr>
          <w:rFonts w:ascii="仿宋_GB2312" w:eastAsia="仿宋_GB2312" w:hAnsi="Calibri" w:cs="Times New Roman"/>
          <w:sz w:val="32"/>
          <w:szCs w:val="32"/>
        </w:rPr>
      </w:pPr>
    </w:p>
    <w:p w:rsidR="00C15562" w:rsidRDefault="00E26737">
      <w:pPr>
        <w:spacing w:line="600" w:lineRule="exact"/>
        <w:rPr>
          <w:rFonts w:ascii="仿宋_GB2312" w:eastAsia="仿宋_GB2312" w:hAnsi="Calibri" w:cs="Times New Roman"/>
          <w:sz w:val="32"/>
          <w:szCs w:val="32"/>
        </w:rPr>
      </w:pPr>
      <w:r>
        <w:rPr>
          <w:rFonts w:ascii="仿宋_GB2312" w:eastAsia="仿宋_GB2312" w:hAnsi="Calibri" w:cs="Times New Roman" w:hint="eastAsia"/>
          <w:sz w:val="32"/>
          <w:szCs w:val="32"/>
        </w:rPr>
        <w:t>各会员单位：</w:t>
      </w:r>
    </w:p>
    <w:p w:rsidR="00C15562" w:rsidRDefault="00E26737">
      <w:pPr>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经广西壮族自治区人民政府同意，第九届</w:t>
      </w:r>
      <w:r>
        <w:rPr>
          <w:rFonts w:ascii="仿宋_GB2312" w:eastAsia="仿宋_GB2312" w:hAnsi="仿宋_GB2312" w:cs="宋体" w:hint="eastAsia"/>
          <w:sz w:val="32"/>
          <w:szCs w:val="32"/>
        </w:rPr>
        <w:t>广西发明创造成果展览交易会（以下简称“发明展”）</w:t>
      </w:r>
      <w:r>
        <w:rPr>
          <w:rFonts w:ascii="仿宋_GB2312" w:eastAsia="仿宋_GB2312" w:hAnsi="仿宋_GB2312" w:hint="eastAsia"/>
          <w:sz w:val="32"/>
          <w:szCs w:val="32"/>
        </w:rPr>
        <w:t>初定于2019年10月下旬在南宁市举办。现将《广西发明创造成果展览交易会组委会关于组织参加第九届广西发明创造成果展览交易会的通知》（桂专展组[2019]1号）转发你们，</w:t>
      </w:r>
      <w:r>
        <w:rPr>
          <w:rFonts w:ascii="仿宋_GB2312" w:eastAsia="仿宋_GB2312" w:hAnsi="Calibri" w:cs="Times New Roman" w:hint="eastAsia"/>
          <w:sz w:val="32"/>
          <w:szCs w:val="32"/>
        </w:rPr>
        <w:t>希望各会员单位高度重视，积极参展。</w:t>
      </w:r>
    </w:p>
    <w:p w:rsidR="00C15562" w:rsidRDefault="00E26737">
      <w:pPr>
        <w:spacing w:line="600" w:lineRule="exact"/>
        <w:ind w:firstLineChars="200" w:firstLine="640"/>
        <w:rPr>
          <w:rFonts w:ascii="仿宋_GB2312" w:eastAsia="仿宋_GB2312" w:hAnsi="仿宋_GB2312" w:cs="宋体"/>
          <w:color w:val="FF0000"/>
          <w:sz w:val="32"/>
          <w:szCs w:val="32"/>
        </w:rPr>
      </w:pPr>
      <w:r>
        <w:rPr>
          <w:rFonts w:ascii="仿宋_GB2312" w:eastAsia="仿宋_GB2312" w:hAnsi="仿宋_GB2312" w:hint="eastAsia"/>
          <w:sz w:val="32"/>
          <w:szCs w:val="32"/>
        </w:rPr>
        <w:t>本届发明展</w:t>
      </w:r>
      <w:r>
        <w:rPr>
          <w:rFonts w:ascii="仿宋_GB2312" w:eastAsia="仿宋_GB2312" w:hAnsi="仿宋_GB2312" w:cs="宋体" w:hint="eastAsia"/>
          <w:sz w:val="32"/>
          <w:szCs w:val="32"/>
        </w:rPr>
        <w:t>设区市知识产权成果，高等院校知识产权成果，科研院所知识产权成果，传统手工业知识产权成果，</w:t>
      </w:r>
      <w:r>
        <w:rPr>
          <w:rFonts w:ascii="仿宋_GB2312" w:eastAsia="仿宋_GB2312" w:hint="eastAsia"/>
          <w:sz w:val="32"/>
          <w:szCs w:val="32"/>
        </w:rPr>
        <w:t>中小学生知识产权成果，</w:t>
      </w:r>
      <w:r>
        <w:rPr>
          <w:rFonts w:ascii="仿宋_GB2312" w:eastAsia="仿宋_GB2312" w:hAnsi="黑体" w:cs="宋体" w:hint="eastAsia"/>
          <w:sz w:val="32"/>
          <w:szCs w:val="32"/>
        </w:rPr>
        <w:t>地理标志精准扶贫成果，检验检测认证知识产权成果，科研院所知识产权成果等8个板块共21</w:t>
      </w:r>
      <w:r>
        <w:rPr>
          <w:rFonts w:ascii="仿宋_GB2312" w:eastAsia="仿宋_GB2312" w:hAnsi="仿宋_GB2312" w:cs="宋体" w:hint="eastAsia"/>
          <w:sz w:val="32"/>
          <w:szCs w:val="32"/>
        </w:rPr>
        <w:t>个展区。</w:t>
      </w:r>
    </w:p>
    <w:p w:rsidR="00C15562" w:rsidRDefault="00E26737">
      <w:pPr>
        <w:spacing w:line="600" w:lineRule="exact"/>
        <w:ind w:firstLineChars="200" w:firstLine="640"/>
        <w:rPr>
          <w:rFonts w:ascii="仿宋_GB2312" w:eastAsia="仿宋_GB2312" w:hAnsi="黑体" w:cs="宋体"/>
          <w:sz w:val="32"/>
          <w:szCs w:val="32"/>
        </w:rPr>
      </w:pPr>
      <w:r>
        <w:rPr>
          <w:rFonts w:ascii="仿宋_GB2312" w:eastAsia="仿宋_GB2312" w:hAnsi="黑体" w:cs="宋体" w:hint="eastAsia"/>
          <w:sz w:val="32"/>
          <w:szCs w:val="32"/>
        </w:rPr>
        <w:t>根据组委会统一安排，本届发明展中的科研院所知识产权成果展区的组展任务由我协会负责。现就组织做好科研院所</w:t>
      </w:r>
      <w:r>
        <w:rPr>
          <w:rFonts w:ascii="仿宋_GB2312" w:eastAsia="仿宋_GB2312" w:hAnsi="黑体" w:cs="宋体"/>
          <w:sz w:val="32"/>
          <w:szCs w:val="32"/>
        </w:rPr>
        <w:t>参展有关事项通知如下</w:t>
      </w:r>
      <w:r>
        <w:rPr>
          <w:rFonts w:ascii="仿宋_GB2312" w:eastAsia="仿宋_GB2312" w:hAnsi="黑体" w:cs="宋体" w:hint="eastAsia"/>
          <w:sz w:val="32"/>
          <w:szCs w:val="32"/>
        </w:rPr>
        <w:t>：</w:t>
      </w:r>
    </w:p>
    <w:p w:rsidR="00C15562" w:rsidRDefault="00C15562">
      <w:pPr>
        <w:spacing w:line="600" w:lineRule="exact"/>
        <w:ind w:firstLineChars="200" w:firstLine="640"/>
        <w:rPr>
          <w:rFonts w:ascii="仿宋_GB2312" w:eastAsia="仿宋_GB2312" w:hAnsi="仿宋_GB2312"/>
          <w:sz w:val="32"/>
          <w:szCs w:val="32"/>
        </w:rPr>
      </w:pPr>
    </w:p>
    <w:p w:rsidR="00C15562" w:rsidRDefault="00E26737" w:rsidP="00CA2668">
      <w:pPr>
        <w:spacing w:line="600" w:lineRule="exact"/>
        <w:ind w:firstLineChars="200" w:firstLine="640"/>
        <w:jc w:val="left"/>
        <w:rPr>
          <w:rFonts w:ascii="仿宋_GB2312" w:eastAsia="仿宋_GB2312" w:hAnsi="仿宋_GB2312"/>
          <w:b/>
          <w:sz w:val="32"/>
          <w:szCs w:val="32"/>
        </w:rPr>
      </w:pPr>
      <w:r>
        <w:rPr>
          <w:rFonts w:ascii="仿宋_GB2312" w:eastAsia="仿宋_GB2312" w:hAnsi="仿宋_GB2312" w:hint="eastAsia"/>
          <w:b/>
          <w:sz w:val="32"/>
          <w:szCs w:val="32"/>
        </w:rPr>
        <w:t>一、发明展主承办单位</w:t>
      </w:r>
    </w:p>
    <w:p w:rsidR="00C15562" w:rsidRDefault="00E26737">
      <w:pPr>
        <w:spacing w:line="600" w:lineRule="exact"/>
        <w:ind w:firstLineChars="200" w:firstLine="640"/>
        <w:jc w:val="left"/>
        <w:rPr>
          <w:rFonts w:ascii="仿宋_GB2312" w:eastAsia="仿宋_GB2312" w:hAnsi="仿宋_GB2312"/>
          <w:sz w:val="32"/>
          <w:szCs w:val="32"/>
        </w:rPr>
      </w:pPr>
      <w:r>
        <w:rPr>
          <w:rFonts w:ascii="仿宋_GB2312" w:eastAsia="仿宋_GB2312" w:hAnsi="仿宋_GB2312" w:hint="eastAsia"/>
          <w:sz w:val="32"/>
          <w:szCs w:val="32"/>
        </w:rPr>
        <w:t>1、主办单位</w:t>
      </w:r>
    </w:p>
    <w:p w:rsidR="00C15562" w:rsidRDefault="00E26737">
      <w:pPr>
        <w:spacing w:line="600" w:lineRule="exact"/>
        <w:ind w:firstLineChars="200" w:firstLine="640"/>
        <w:jc w:val="left"/>
        <w:rPr>
          <w:rFonts w:ascii="仿宋_GB2312" w:eastAsia="仿宋_GB2312" w:hAnsi="仿宋_GB2312"/>
          <w:sz w:val="32"/>
          <w:szCs w:val="32"/>
        </w:rPr>
      </w:pPr>
      <w:r>
        <w:rPr>
          <w:rFonts w:ascii="仿宋_GB2312" w:eastAsia="仿宋_GB2312" w:hAnsi="仿宋_GB2312" w:hint="eastAsia"/>
          <w:sz w:val="32"/>
          <w:szCs w:val="32"/>
        </w:rPr>
        <w:t>广西壮族自治区人民政府。</w:t>
      </w:r>
    </w:p>
    <w:p w:rsidR="00C15562" w:rsidRDefault="00E26737">
      <w:pPr>
        <w:spacing w:line="600" w:lineRule="exact"/>
        <w:ind w:firstLineChars="200" w:firstLine="640"/>
        <w:jc w:val="left"/>
        <w:rPr>
          <w:rFonts w:ascii="仿宋_GB2312" w:eastAsia="仿宋_GB2312" w:hAnsi="仿宋_GB2312"/>
          <w:sz w:val="32"/>
          <w:szCs w:val="32"/>
        </w:rPr>
      </w:pPr>
      <w:r>
        <w:rPr>
          <w:rFonts w:ascii="仿宋_GB2312" w:eastAsia="仿宋_GB2312" w:hAnsi="仿宋_GB2312" w:hint="eastAsia"/>
          <w:sz w:val="32"/>
          <w:szCs w:val="32"/>
        </w:rPr>
        <w:t>2、承办单位</w:t>
      </w:r>
    </w:p>
    <w:p w:rsidR="00C15562" w:rsidRDefault="00E26737">
      <w:pPr>
        <w:spacing w:line="600" w:lineRule="exact"/>
        <w:ind w:firstLineChars="200" w:firstLine="640"/>
        <w:jc w:val="left"/>
        <w:rPr>
          <w:rFonts w:ascii="仿宋_GB2312" w:eastAsia="仿宋_GB2312" w:hAnsi="仿宋_GB2312"/>
          <w:sz w:val="32"/>
          <w:szCs w:val="32"/>
        </w:rPr>
      </w:pPr>
      <w:r>
        <w:rPr>
          <w:rFonts w:ascii="仿宋_GB2312" w:eastAsia="仿宋_GB2312" w:hAnsi="仿宋_GB2312" w:hint="eastAsia"/>
          <w:sz w:val="32"/>
          <w:szCs w:val="32"/>
        </w:rPr>
        <w:t>南宁市人民政府、广西壮族自治区市场监督管理局。</w:t>
      </w:r>
    </w:p>
    <w:p w:rsidR="00C15562" w:rsidRDefault="00E26737" w:rsidP="00CA2668">
      <w:pPr>
        <w:spacing w:line="600" w:lineRule="exact"/>
        <w:ind w:firstLineChars="200" w:firstLine="640"/>
        <w:jc w:val="left"/>
        <w:rPr>
          <w:rFonts w:ascii="仿宋_GB2312" w:eastAsia="仿宋_GB2312" w:hAnsi="仿宋_GB2312"/>
          <w:b/>
          <w:sz w:val="32"/>
          <w:szCs w:val="32"/>
        </w:rPr>
      </w:pPr>
      <w:r>
        <w:rPr>
          <w:rFonts w:ascii="仿宋_GB2312" w:eastAsia="仿宋_GB2312" w:hAnsi="仿宋_GB2312" w:hint="eastAsia"/>
          <w:b/>
          <w:sz w:val="32"/>
          <w:szCs w:val="32"/>
        </w:rPr>
        <w:t>二、时间及地点</w:t>
      </w:r>
    </w:p>
    <w:p w:rsidR="00C15562" w:rsidRDefault="00E26737">
      <w:pPr>
        <w:spacing w:line="600" w:lineRule="exact"/>
        <w:ind w:firstLineChars="200" w:firstLine="640"/>
        <w:jc w:val="left"/>
        <w:rPr>
          <w:rFonts w:ascii="仿宋_GB2312" w:eastAsia="仿宋_GB2312" w:hAnsi="仿宋_GB2312"/>
          <w:sz w:val="32"/>
          <w:szCs w:val="32"/>
        </w:rPr>
      </w:pPr>
      <w:r>
        <w:rPr>
          <w:rFonts w:ascii="仿宋_GB2312" w:eastAsia="仿宋_GB2312" w:hAnsi="仿宋_GB2312" w:hint="eastAsia"/>
          <w:sz w:val="32"/>
          <w:szCs w:val="32"/>
        </w:rPr>
        <w:t>时间：2019年10月25日—27日，会期3天。</w:t>
      </w:r>
    </w:p>
    <w:p w:rsidR="00C15562" w:rsidRDefault="00E26737">
      <w:pPr>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地点：南宁国际会展中心。</w:t>
      </w:r>
    </w:p>
    <w:p w:rsidR="00C15562" w:rsidRDefault="00E26737" w:rsidP="00CA2668">
      <w:pPr>
        <w:spacing w:line="600" w:lineRule="exact"/>
        <w:ind w:firstLineChars="200" w:firstLine="640"/>
        <w:jc w:val="left"/>
        <w:rPr>
          <w:rFonts w:ascii="仿宋_GB2312" w:eastAsia="仿宋_GB2312" w:hAnsi="仿宋_GB2312"/>
          <w:b/>
          <w:sz w:val="32"/>
          <w:szCs w:val="32"/>
        </w:rPr>
      </w:pPr>
      <w:r>
        <w:rPr>
          <w:rFonts w:ascii="仿宋_GB2312" w:eastAsia="仿宋_GB2312" w:hAnsi="仿宋_GB2312" w:hint="eastAsia"/>
          <w:b/>
          <w:sz w:val="32"/>
          <w:szCs w:val="32"/>
        </w:rPr>
        <w:t>三、科研院所知识产权成果展示展区主要内容</w:t>
      </w:r>
    </w:p>
    <w:p w:rsidR="00C15562" w:rsidRDefault="00E26737">
      <w:pPr>
        <w:spacing w:line="600" w:lineRule="exact"/>
        <w:ind w:firstLineChars="200" w:firstLine="640"/>
        <w:rPr>
          <w:rFonts w:ascii="仿宋_GB2312" w:eastAsia="仿宋_GB2312" w:hAnsi="仿宋_GB2312"/>
          <w:sz w:val="32"/>
          <w:szCs w:val="32"/>
        </w:rPr>
      </w:pPr>
      <w:r>
        <w:rPr>
          <w:rFonts w:ascii="仿宋_GB2312" w:eastAsia="仿宋_GB2312" w:hAnsi="仿宋_GB2312"/>
          <w:sz w:val="32"/>
          <w:szCs w:val="32"/>
        </w:rPr>
        <w:t>展示近年来我区</w:t>
      </w:r>
      <w:r>
        <w:rPr>
          <w:rFonts w:ascii="仿宋_GB2312" w:eastAsia="仿宋_GB2312" w:hAnsi="仿宋_GB2312" w:hint="eastAsia"/>
          <w:sz w:val="32"/>
          <w:szCs w:val="32"/>
        </w:rPr>
        <w:t>科研院所</w:t>
      </w:r>
      <w:r>
        <w:rPr>
          <w:rFonts w:ascii="仿宋_GB2312" w:eastAsia="仿宋_GB2312" w:hAnsi="仿宋_GB2312"/>
          <w:sz w:val="32"/>
          <w:szCs w:val="32"/>
        </w:rPr>
        <w:t>涌现出的专利技术、</w:t>
      </w:r>
      <w:r>
        <w:rPr>
          <w:rFonts w:ascii="仿宋_GB2312" w:eastAsia="仿宋_GB2312" w:hAnsi="仿宋_GB2312" w:hint="eastAsia"/>
          <w:sz w:val="32"/>
          <w:szCs w:val="32"/>
        </w:rPr>
        <w:t>专利成果及专利</w:t>
      </w:r>
      <w:r>
        <w:rPr>
          <w:rFonts w:ascii="仿宋_GB2312" w:eastAsia="仿宋_GB2312" w:hAnsi="仿宋_GB2312"/>
          <w:sz w:val="32"/>
          <w:szCs w:val="32"/>
        </w:rPr>
        <w:t>产品</w:t>
      </w:r>
      <w:r>
        <w:rPr>
          <w:rFonts w:ascii="仿宋_GB2312" w:eastAsia="仿宋_GB2312" w:hAnsi="仿宋_GB2312" w:hint="eastAsia"/>
          <w:sz w:val="32"/>
          <w:szCs w:val="32"/>
        </w:rPr>
        <w:t>，</w:t>
      </w:r>
      <w:r>
        <w:rPr>
          <w:rFonts w:ascii="仿宋_GB2312" w:eastAsia="仿宋_GB2312" w:hAnsi="仿宋_GB2312"/>
          <w:sz w:val="32"/>
          <w:szCs w:val="32"/>
        </w:rPr>
        <w:t>宣传我区</w:t>
      </w:r>
      <w:r>
        <w:rPr>
          <w:rFonts w:ascii="仿宋_GB2312" w:eastAsia="仿宋_GB2312" w:hAnsi="仿宋_GB2312" w:hint="eastAsia"/>
          <w:sz w:val="32"/>
          <w:szCs w:val="32"/>
        </w:rPr>
        <w:t>科研院所</w:t>
      </w:r>
      <w:r>
        <w:rPr>
          <w:rFonts w:ascii="仿宋_GB2312" w:eastAsia="仿宋_GB2312" w:hAnsi="仿宋_GB2312"/>
          <w:sz w:val="32"/>
          <w:szCs w:val="32"/>
        </w:rPr>
        <w:t>知识产权事业发展成就，普及知识产权知识</w:t>
      </w:r>
      <w:r>
        <w:rPr>
          <w:rFonts w:ascii="仿宋_GB2312" w:eastAsia="仿宋_GB2312" w:hAnsi="仿宋_GB2312" w:hint="eastAsia"/>
          <w:sz w:val="32"/>
          <w:szCs w:val="32"/>
        </w:rPr>
        <w:t>。</w:t>
      </w:r>
    </w:p>
    <w:p w:rsidR="00C15562" w:rsidRDefault="00E26737" w:rsidP="00CA2668">
      <w:pPr>
        <w:spacing w:line="600" w:lineRule="exact"/>
        <w:ind w:firstLineChars="200" w:firstLine="640"/>
        <w:jc w:val="left"/>
        <w:rPr>
          <w:rFonts w:ascii="仿宋_GB2312" w:eastAsia="仿宋_GB2312" w:hAnsi="仿宋_GB2312"/>
          <w:b/>
          <w:sz w:val="32"/>
          <w:szCs w:val="32"/>
        </w:rPr>
      </w:pPr>
      <w:r>
        <w:rPr>
          <w:rFonts w:ascii="仿宋_GB2312" w:eastAsia="仿宋_GB2312" w:hAnsi="仿宋_GB2312" w:hint="eastAsia"/>
          <w:b/>
          <w:sz w:val="32"/>
          <w:szCs w:val="32"/>
        </w:rPr>
        <w:t>四、科研院所知识产权成果展示展览方式</w:t>
      </w:r>
    </w:p>
    <w:p w:rsidR="00C15562" w:rsidRDefault="00E26737">
      <w:pPr>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展区面积约为140</w:t>
      </w:r>
      <w:r w:rsidRPr="003F001A">
        <w:rPr>
          <w:rFonts w:ascii="仿宋_GB2312" w:eastAsia="仿宋_GB2312" w:hAnsi="仿宋_GB2312" w:hint="eastAsia"/>
          <w:sz w:val="32"/>
          <w:szCs w:val="32"/>
        </w:rPr>
        <w:t>m</w:t>
      </w:r>
      <w:r w:rsidRPr="003F001A">
        <w:rPr>
          <w:rFonts w:ascii="仿宋_GB2312" w:eastAsia="仿宋_GB2312" w:hAnsi="仿宋_GB2312" w:hint="eastAsia"/>
          <w:b/>
          <w:sz w:val="32"/>
          <w:szCs w:val="32"/>
          <w:vertAlign w:val="superscript"/>
        </w:rPr>
        <w:t>2</w:t>
      </w:r>
      <w:r>
        <w:rPr>
          <w:rFonts w:ascii="仿宋_GB2312" w:eastAsia="仿宋_GB2312" w:hAnsi="仿宋_GB2312" w:hint="eastAsia"/>
          <w:sz w:val="32"/>
          <w:szCs w:val="32"/>
        </w:rPr>
        <w:t>，</w:t>
      </w:r>
      <w:r>
        <w:rPr>
          <w:rFonts w:ascii="仿宋_GB2312" w:eastAsia="仿宋_GB2312" w:hAnsi="仿宋_GB2312"/>
          <w:sz w:val="32"/>
          <w:szCs w:val="32"/>
        </w:rPr>
        <w:t>采用简易装饰形式，图片、文字介绍、实物（模型）展示及现场演示相结合。</w:t>
      </w:r>
    </w:p>
    <w:p w:rsidR="00C15562" w:rsidRDefault="00E26737">
      <w:pPr>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1.展板展示。以图文并茂的形式，对项目做简明扼要的介绍。</w:t>
      </w:r>
    </w:p>
    <w:p w:rsidR="00C15562" w:rsidRDefault="00E26737">
      <w:pPr>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2.展品展示。以实物、样品、模型，同时配以图文及声像资料，直观、形象地反映参展项目的技术特征和应用前景。</w:t>
      </w:r>
    </w:p>
    <w:p w:rsidR="00C15562" w:rsidRDefault="00E26737">
      <w:pPr>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3.产品销售。直接销售适合展位现场销售的产品。</w:t>
      </w:r>
    </w:p>
    <w:p w:rsidR="00C15562" w:rsidRDefault="00E26737">
      <w:pPr>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4.产品体验。以安全、健康、快乐的方式吸引观众进行产品体验。</w:t>
      </w:r>
    </w:p>
    <w:p w:rsidR="00C15562" w:rsidRDefault="00E26737" w:rsidP="00CA2668">
      <w:pPr>
        <w:spacing w:line="600" w:lineRule="exact"/>
        <w:ind w:firstLineChars="200" w:firstLine="640"/>
        <w:jc w:val="left"/>
        <w:rPr>
          <w:rFonts w:ascii="仿宋_GB2312" w:eastAsia="仿宋_GB2312" w:hAnsi="仿宋_GB2312"/>
          <w:b/>
          <w:sz w:val="32"/>
          <w:szCs w:val="32"/>
        </w:rPr>
      </w:pPr>
      <w:r>
        <w:rPr>
          <w:rFonts w:ascii="仿宋_GB2312" w:eastAsia="仿宋_GB2312" w:hAnsi="仿宋_GB2312"/>
          <w:b/>
          <w:sz w:val="32"/>
          <w:szCs w:val="32"/>
        </w:rPr>
        <w:lastRenderedPageBreak/>
        <w:t>五、组织形式</w:t>
      </w:r>
      <w:r>
        <w:rPr>
          <w:rFonts w:ascii="仿宋_GB2312" w:eastAsia="仿宋_GB2312" w:hAnsi="仿宋_GB2312" w:hint="eastAsia"/>
          <w:b/>
          <w:sz w:val="32"/>
          <w:szCs w:val="32"/>
        </w:rPr>
        <w:t>及费用</w:t>
      </w:r>
    </w:p>
    <w:p w:rsidR="00C15562" w:rsidRDefault="00E26737">
      <w:pPr>
        <w:spacing w:line="600" w:lineRule="exact"/>
        <w:ind w:firstLineChars="200" w:firstLine="640"/>
        <w:rPr>
          <w:rFonts w:ascii="仿宋_GB2312" w:eastAsia="仿宋_GB2312" w:hAnsi="仿宋_GB2312"/>
          <w:sz w:val="32"/>
          <w:szCs w:val="32"/>
        </w:rPr>
      </w:pPr>
      <w:r>
        <w:rPr>
          <w:rFonts w:ascii="仿宋_GB2312" w:eastAsia="仿宋_GB2312" w:hAnsi="仿宋_GB2312"/>
          <w:sz w:val="32"/>
          <w:szCs w:val="32"/>
        </w:rPr>
        <w:t>展区由</w:t>
      </w:r>
      <w:r>
        <w:rPr>
          <w:rFonts w:ascii="仿宋_GB2312" w:eastAsia="仿宋_GB2312" w:hAnsi="仿宋_GB2312" w:hint="eastAsia"/>
          <w:sz w:val="32"/>
          <w:szCs w:val="32"/>
        </w:rPr>
        <w:t>广西科研</w:t>
      </w:r>
      <w:bookmarkStart w:id="0" w:name="_GoBack"/>
      <w:bookmarkEnd w:id="0"/>
      <w:r>
        <w:rPr>
          <w:rFonts w:ascii="仿宋_GB2312" w:eastAsia="仿宋_GB2312" w:hAnsi="仿宋_GB2312" w:hint="eastAsia"/>
          <w:sz w:val="32"/>
          <w:szCs w:val="32"/>
        </w:rPr>
        <w:t>院所协会</w:t>
      </w:r>
      <w:r>
        <w:rPr>
          <w:rFonts w:ascii="仿宋_GB2312" w:eastAsia="仿宋_GB2312" w:hAnsi="仿宋_GB2312"/>
          <w:sz w:val="32"/>
          <w:szCs w:val="32"/>
        </w:rPr>
        <w:t>统一组织，统一布展，各参展单位</w:t>
      </w:r>
      <w:r>
        <w:rPr>
          <w:rFonts w:ascii="仿宋_GB2312" w:eastAsia="仿宋_GB2312" w:hAnsi="仿宋_GB2312" w:hint="eastAsia"/>
          <w:sz w:val="32"/>
          <w:szCs w:val="32"/>
        </w:rPr>
        <w:t>只需</w:t>
      </w:r>
      <w:r>
        <w:rPr>
          <w:rFonts w:ascii="仿宋_GB2312" w:eastAsia="仿宋_GB2312" w:hAnsi="仿宋_GB2312"/>
          <w:sz w:val="32"/>
          <w:szCs w:val="32"/>
        </w:rPr>
        <w:t>提供展示项目文字介绍、图片及展品</w:t>
      </w:r>
      <w:r>
        <w:rPr>
          <w:rFonts w:ascii="仿宋_GB2312" w:eastAsia="仿宋_GB2312" w:hAnsi="仿宋_GB2312" w:hint="eastAsia"/>
          <w:sz w:val="32"/>
          <w:szCs w:val="32"/>
        </w:rPr>
        <w:t>，展位免费</w:t>
      </w:r>
      <w:r>
        <w:rPr>
          <w:rFonts w:ascii="仿宋_GB2312" w:eastAsia="仿宋_GB2312" w:hAnsi="仿宋_GB2312"/>
          <w:sz w:val="32"/>
          <w:szCs w:val="32"/>
        </w:rPr>
        <w:t>。</w:t>
      </w:r>
    </w:p>
    <w:p w:rsidR="00C15562" w:rsidRDefault="00E26737" w:rsidP="00CA2668">
      <w:pPr>
        <w:spacing w:line="600" w:lineRule="exact"/>
        <w:ind w:firstLineChars="200" w:firstLine="640"/>
        <w:jc w:val="left"/>
        <w:rPr>
          <w:rFonts w:ascii="仿宋_GB2312" w:eastAsia="仿宋_GB2312" w:hAnsi="仿宋_GB2312"/>
          <w:b/>
          <w:sz w:val="32"/>
          <w:szCs w:val="32"/>
        </w:rPr>
      </w:pPr>
      <w:r>
        <w:rPr>
          <w:rFonts w:ascii="仿宋_GB2312" w:eastAsia="仿宋_GB2312" w:hAnsi="仿宋_GB2312" w:hint="eastAsia"/>
          <w:b/>
          <w:sz w:val="32"/>
          <w:szCs w:val="32"/>
        </w:rPr>
        <w:t>六、其他事项</w:t>
      </w:r>
    </w:p>
    <w:p w:rsidR="00C15562" w:rsidRDefault="00E26737">
      <w:pPr>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1.参展单位请于2019年10月</w:t>
      </w:r>
      <w:r w:rsidR="00CA2668" w:rsidRPr="005E163D">
        <w:rPr>
          <w:rFonts w:ascii="仿宋_GB2312" w:eastAsia="仿宋_GB2312" w:hAnsi="仿宋_GB2312" w:hint="eastAsia"/>
          <w:sz w:val="32"/>
          <w:szCs w:val="32"/>
        </w:rPr>
        <w:t>8</w:t>
      </w:r>
      <w:r>
        <w:rPr>
          <w:rFonts w:ascii="仿宋_GB2312" w:eastAsia="仿宋_GB2312" w:hAnsi="仿宋_GB2312" w:hint="eastAsia"/>
          <w:sz w:val="32"/>
          <w:szCs w:val="32"/>
        </w:rPr>
        <w:t>日前将参展、报奖项目通过登陆发明展项目管理系统（网址http://fmz.gxipo.net）统一申报（参展单位登陆系统注册，进入基本信息界面后，所属展团请选择“科研院所”），组委会不受理其它形式申报。</w:t>
      </w:r>
    </w:p>
    <w:p w:rsidR="00C15562" w:rsidRDefault="00EF6CB3" w:rsidP="006D471E">
      <w:pPr>
        <w:spacing w:line="600" w:lineRule="exact"/>
        <w:ind w:firstLineChars="250" w:firstLine="525"/>
        <w:rPr>
          <w:rFonts w:ascii="仿宋_GB2312" w:eastAsia="仿宋_GB2312" w:hAnsi="仿宋_GB2312"/>
          <w:sz w:val="32"/>
          <w:szCs w:val="32"/>
        </w:rPr>
      </w:pPr>
      <w:hyperlink r:id="rId8" w:history="1">
        <w:r w:rsidR="00E26737">
          <w:rPr>
            <w:rFonts w:ascii="仿宋_GB2312" w:eastAsia="仿宋_GB2312" w:hAnsi="仿宋_GB2312" w:hint="eastAsia"/>
            <w:sz w:val="32"/>
            <w:szCs w:val="32"/>
          </w:rPr>
          <w:t>2.请各参展单位于2019年9月30日前将“第九届广西发明创造成果展览交易会科研院所知识产权成果展区参展登记表”回执反馈至我协会邮箱。</w:t>
        </w:r>
      </w:hyperlink>
    </w:p>
    <w:p w:rsidR="00C15562" w:rsidRPr="007838FA" w:rsidRDefault="00E26737" w:rsidP="006D471E">
      <w:pPr>
        <w:spacing w:line="600" w:lineRule="exact"/>
        <w:ind w:firstLineChars="150" w:firstLine="480"/>
        <w:jc w:val="left"/>
        <w:rPr>
          <w:rFonts w:ascii="仿宋_GB2312" w:eastAsia="仿宋_GB2312" w:hAnsi="仿宋_GB2312"/>
          <w:sz w:val="32"/>
          <w:szCs w:val="32"/>
        </w:rPr>
      </w:pPr>
      <w:r>
        <w:rPr>
          <w:rFonts w:ascii="仿宋_GB2312" w:eastAsia="仿宋_GB2312" w:hAnsi="仿宋_GB2312" w:hint="eastAsia"/>
          <w:sz w:val="32"/>
          <w:szCs w:val="32"/>
        </w:rPr>
        <w:t>3.请各参展单位于2019年9月30日前</w:t>
      </w:r>
      <w:r>
        <w:rPr>
          <w:rFonts w:ascii="仿宋_GB2312" w:eastAsia="仿宋_GB2312" w:hAnsi="仿宋_GB2312"/>
          <w:sz w:val="32"/>
          <w:szCs w:val="32"/>
        </w:rPr>
        <w:t>提供展示项目文字介绍、图片及展品</w:t>
      </w:r>
      <w:r>
        <w:rPr>
          <w:rFonts w:ascii="仿宋_GB2312" w:eastAsia="仿宋_GB2312" w:hAnsi="仿宋_GB2312" w:hint="eastAsia"/>
          <w:sz w:val="32"/>
          <w:szCs w:val="32"/>
        </w:rPr>
        <w:t>至我协会</w:t>
      </w:r>
      <w:r>
        <w:rPr>
          <w:rFonts w:ascii="仿宋_GB2312" w:eastAsia="仿宋_GB2312" w:hAnsi="仿宋_GB2312"/>
          <w:sz w:val="32"/>
          <w:szCs w:val="32"/>
        </w:rPr>
        <w:t>。文字介绍</w:t>
      </w:r>
      <w:r>
        <w:rPr>
          <w:rFonts w:ascii="仿宋_GB2312" w:eastAsia="仿宋_GB2312" w:hAnsi="仿宋_GB2312" w:hint="eastAsia"/>
          <w:sz w:val="32"/>
          <w:szCs w:val="32"/>
        </w:rPr>
        <w:t>约500字</w:t>
      </w:r>
      <w:r>
        <w:rPr>
          <w:rFonts w:ascii="仿宋_GB2312" w:eastAsia="仿宋_GB2312" w:hAnsi="仿宋_GB2312"/>
          <w:sz w:val="32"/>
          <w:szCs w:val="32"/>
        </w:rPr>
        <w:t>、图片</w:t>
      </w:r>
      <w:r>
        <w:rPr>
          <w:rFonts w:ascii="仿宋_GB2312" w:eastAsia="仿宋_GB2312" w:hAnsi="仿宋_GB2312" w:hint="eastAsia"/>
          <w:sz w:val="32"/>
          <w:szCs w:val="32"/>
        </w:rPr>
        <w:t>3张，其中</w:t>
      </w:r>
      <w:r>
        <w:rPr>
          <w:rFonts w:ascii="仿宋_GB2312" w:eastAsia="仿宋_GB2312" w:hAnsi="仿宋_GB2312"/>
          <w:sz w:val="32"/>
          <w:szCs w:val="32"/>
        </w:rPr>
        <w:t>文字介绍、图片</w:t>
      </w:r>
      <w:r>
        <w:rPr>
          <w:rFonts w:ascii="仿宋_GB2312" w:eastAsia="仿宋_GB2312" w:hAnsi="仿宋_GB2312" w:hint="eastAsia"/>
          <w:sz w:val="32"/>
          <w:szCs w:val="32"/>
        </w:rPr>
        <w:t>电子版材料直接发送至我协会邮箱（</w:t>
      </w:r>
      <w:r w:rsidR="00CA2668" w:rsidRPr="007838FA">
        <w:rPr>
          <w:rFonts w:ascii="仿宋_GB2312" w:eastAsia="仿宋_GB2312" w:hAnsi="仿宋_GB2312" w:hint="eastAsia"/>
          <w:sz w:val="32"/>
          <w:szCs w:val="32"/>
        </w:rPr>
        <w:t>每个单位1-2个版面，最多不超4个版面，有设计好的版面最好</w:t>
      </w:r>
      <w:r w:rsidRPr="007838FA">
        <w:rPr>
          <w:rFonts w:ascii="仿宋_GB2312" w:eastAsia="仿宋_GB2312" w:hAnsi="仿宋_GB2312" w:hint="eastAsia"/>
          <w:sz w:val="32"/>
          <w:szCs w:val="32"/>
        </w:rPr>
        <w:t>）。</w:t>
      </w:r>
      <w:r w:rsidRPr="007838FA">
        <w:rPr>
          <w:rFonts w:ascii="仿宋_GB2312" w:eastAsia="仿宋_GB2312" w:hAnsi="仿宋_GB2312"/>
          <w:sz w:val="32"/>
          <w:szCs w:val="32"/>
        </w:rPr>
        <w:t>展品</w:t>
      </w:r>
      <w:r w:rsidRPr="007838FA">
        <w:rPr>
          <w:rFonts w:ascii="仿宋_GB2312" w:eastAsia="仿宋_GB2312" w:hAnsi="仿宋_GB2312" w:hint="eastAsia"/>
          <w:sz w:val="32"/>
          <w:szCs w:val="32"/>
        </w:rPr>
        <w:t>到时送到展区。</w:t>
      </w:r>
    </w:p>
    <w:p w:rsidR="00C15562" w:rsidRPr="007838FA" w:rsidRDefault="006D471E" w:rsidP="006D471E">
      <w:pPr>
        <w:spacing w:line="600" w:lineRule="exact"/>
        <w:ind w:firstLineChars="150" w:firstLine="480"/>
        <w:rPr>
          <w:rFonts w:ascii="仿宋_GB2312" w:eastAsia="仿宋_GB2312" w:hAnsi="仿宋_GB2312"/>
          <w:sz w:val="32"/>
          <w:szCs w:val="32"/>
        </w:rPr>
      </w:pPr>
      <w:r>
        <w:rPr>
          <w:rFonts w:ascii="仿宋_GB2312" w:eastAsia="仿宋_GB2312" w:hAnsi="仿宋_GB2312" w:hint="eastAsia"/>
          <w:sz w:val="32"/>
          <w:szCs w:val="32"/>
        </w:rPr>
        <w:t>4.</w:t>
      </w:r>
      <w:r w:rsidR="00E26737" w:rsidRPr="007838FA">
        <w:rPr>
          <w:rFonts w:ascii="仿宋_GB2312" w:eastAsia="仿宋_GB2312" w:hAnsi="仿宋_GB2312" w:hint="eastAsia"/>
          <w:sz w:val="32"/>
          <w:szCs w:val="32"/>
        </w:rPr>
        <w:t>其他未尽事宜请与</w:t>
      </w:r>
      <w:r w:rsidR="00CA2668" w:rsidRPr="007838FA">
        <w:rPr>
          <w:rFonts w:ascii="仿宋_GB2312" w:eastAsia="仿宋_GB2312" w:hAnsi="仿宋_GB2312" w:hint="eastAsia"/>
          <w:sz w:val="32"/>
          <w:szCs w:val="32"/>
        </w:rPr>
        <w:t>协会秘书处</w:t>
      </w:r>
      <w:r w:rsidR="00E26737" w:rsidRPr="007838FA">
        <w:rPr>
          <w:rFonts w:ascii="仿宋_GB2312" w:eastAsia="仿宋_GB2312" w:hAnsi="仿宋_GB2312" w:hint="eastAsia"/>
          <w:sz w:val="32"/>
          <w:szCs w:val="32"/>
        </w:rPr>
        <w:t>联系。</w:t>
      </w:r>
    </w:p>
    <w:p w:rsidR="00C15562" w:rsidRPr="007838FA" w:rsidRDefault="00E26737">
      <w:pPr>
        <w:spacing w:line="600" w:lineRule="exact"/>
        <w:ind w:firstLineChars="200" w:firstLine="640"/>
        <w:jc w:val="left"/>
        <w:rPr>
          <w:rFonts w:ascii="仿宋_GB2312" w:eastAsia="仿宋_GB2312" w:hAnsi="仿宋_GB2312"/>
          <w:sz w:val="32"/>
          <w:szCs w:val="32"/>
        </w:rPr>
      </w:pPr>
      <w:r w:rsidRPr="007838FA">
        <w:rPr>
          <w:rFonts w:ascii="仿宋_GB2312" w:eastAsia="仿宋_GB2312" w:hAnsi="仿宋_GB2312" w:hint="eastAsia"/>
          <w:sz w:val="32"/>
          <w:szCs w:val="32"/>
        </w:rPr>
        <w:t>联系人及电话：王俊、宁红、阮恒 、蒙旭强</w:t>
      </w:r>
      <w:r w:rsidR="00CA2668" w:rsidRPr="007838FA">
        <w:rPr>
          <w:rFonts w:ascii="仿宋_GB2312" w:eastAsia="仿宋_GB2312" w:hAnsi="仿宋_GB2312" w:hint="eastAsia"/>
          <w:sz w:val="32"/>
          <w:szCs w:val="32"/>
        </w:rPr>
        <w:t>、滕碧蔚</w:t>
      </w:r>
    </w:p>
    <w:p w:rsidR="00C15562" w:rsidRPr="007838FA" w:rsidRDefault="007838FA">
      <w:pPr>
        <w:spacing w:line="600" w:lineRule="exact"/>
        <w:ind w:firstLineChars="50" w:firstLine="160"/>
        <w:jc w:val="left"/>
        <w:rPr>
          <w:rFonts w:ascii="仿宋_GB2312" w:eastAsia="仿宋_GB2312" w:hAnsi="仿宋_GB2312"/>
          <w:sz w:val="32"/>
          <w:szCs w:val="32"/>
        </w:rPr>
      </w:pPr>
      <w:r>
        <w:rPr>
          <w:rFonts w:ascii="仿宋_GB2312" w:eastAsia="仿宋_GB2312" w:hAnsi="仿宋_GB2312" w:hint="eastAsia"/>
          <w:sz w:val="32"/>
          <w:szCs w:val="32"/>
        </w:rPr>
        <w:t xml:space="preserve">  </w:t>
      </w:r>
      <w:r w:rsidR="00CA2668" w:rsidRPr="007838FA">
        <w:rPr>
          <w:rFonts w:ascii="仿宋_GB2312" w:eastAsia="仿宋_GB2312" w:hAnsi="仿宋_GB2312" w:hint="eastAsia"/>
          <w:sz w:val="32"/>
          <w:szCs w:val="32"/>
        </w:rPr>
        <w:t xml:space="preserve"> 0771-3331758/3331759 、18007802329（王）</w:t>
      </w:r>
    </w:p>
    <w:p w:rsidR="00CA2668" w:rsidRPr="007838FA" w:rsidRDefault="00E26737" w:rsidP="00CA2668">
      <w:pPr>
        <w:spacing w:line="600" w:lineRule="exact"/>
        <w:ind w:left="640" w:hangingChars="200" w:hanging="640"/>
        <w:jc w:val="left"/>
        <w:rPr>
          <w:rFonts w:ascii="仿宋_GB2312" w:eastAsia="仿宋_GB2312" w:hAnsi="仿宋_GB2312"/>
          <w:sz w:val="32"/>
          <w:szCs w:val="32"/>
        </w:rPr>
      </w:pPr>
      <w:r w:rsidRPr="007838FA">
        <w:rPr>
          <w:rFonts w:ascii="仿宋_GB2312" w:eastAsia="仿宋_GB2312" w:hAnsi="仿宋_GB2312" w:hint="eastAsia"/>
          <w:sz w:val="32"/>
          <w:szCs w:val="32"/>
        </w:rPr>
        <w:t xml:space="preserve">    13707710328（宁）</w:t>
      </w:r>
      <w:r w:rsidR="00CA2668" w:rsidRPr="007838FA">
        <w:rPr>
          <w:rFonts w:ascii="仿宋_GB2312" w:eastAsia="仿宋_GB2312" w:hAnsi="仿宋_GB2312" w:hint="eastAsia"/>
          <w:sz w:val="32"/>
          <w:szCs w:val="32"/>
        </w:rPr>
        <w:t>、</w:t>
      </w:r>
      <w:r w:rsidRPr="007838FA">
        <w:rPr>
          <w:rFonts w:ascii="仿宋_GB2312" w:eastAsia="仿宋_GB2312" w:hAnsi="仿宋_GB2312" w:hint="eastAsia"/>
          <w:sz w:val="32"/>
          <w:szCs w:val="32"/>
        </w:rPr>
        <w:t>13517714256（阮）</w:t>
      </w:r>
    </w:p>
    <w:p w:rsidR="00C15562" w:rsidRPr="007838FA" w:rsidRDefault="00E26737" w:rsidP="00CA2668">
      <w:pPr>
        <w:spacing w:line="600" w:lineRule="exact"/>
        <w:ind w:leftChars="200" w:left="420" w:firstLineChars="50" w:firstLine="160"/>
        <w:jc w:val="left"/>
        <w:rPr>
          <w:rFonts w:ascii="仿宋_GB2312" w:eastAsia="仿宋_GB2312" w:hAnsi="仿宋_GB2312"/>
          <w:sz w:val="32"/>
          <w:szCs w:val="32"/>
        </w:rPr>
      </w:pPr>
      <w:r w:rsidRPr="007838FA">
        <w:rPr>
          <w:rFonts w:ascii="仿宋_GB2312" w:eastAsia="仿宋_GB2312" w:hAnsi="仿宋_GB2312"/>
          <w:sz w:val="32"/>
          <w:szCs w:val="32"/>
        </w:rPr>
        <w:t>15901683086</w:t>
      </w:r>
      <w:r w:rsidRPr="007838FA">
        <w:rPr>
          <w:rFonts w:ascii="仿宋_GB2312" w:eastAsia="仿宋_GB2312" w:hAnsi="仿宋_GB2312" w:hint="eastAsia"/>
          <w:sz w:val="32"/>
          <w:szCs w:val="32"/>
        </w:rPr>
        <w:t>（蒙）</w:t>
      </w:r>
      <w:r w:rsidR="00CA2668" w:rsidRPr="007838FA">
        <w:rPr>
          <w:rFonts w:ascii="仿宋_GB2312" w:eastAsia="仿宋_GB2312" w:hAnsi="仿宋_GB2312" w:hint="eastAsia"/>
          <w:sz w:val="32"/>
          <w:szCs w:val="32"/>
        </w:rPr>
        <w:t>、13807802513（滕）</w:t>
      </w:r>
    </w:p>
    <w:p w:rsidR="00C15562" w:rsidRPr="007838FA" w:rsidRDefault="00E26737">
      <w:pPr>
        <w:spacing w:line="600" w:lineRule="exact"/>
        <w:ind w:firstLineChars="200" w:firstLine="640"/>
        <w:jc w:val="left"/>
        <w:rPr>
          <w:rFonts w:ascii="仿宋_GB2312" w:eastAsia="仿宋_GB2312" w:hAnsi="仿宋_GB2312"/>
          <w:sz w:val="32"/>
          <w:szCs w:val="32"/>
        </w:rPr>
      </w:pPr>
      <w:r w:rsidRPr="007838FA">
        <w:rPr>
          <w:rFonts w:ascii="仿宋_GB2312" w:eastAsia="仿宋_GB2312" w:hAnsi="仿宋_GB2312" w:hint="eastAsia"/>
          <w:sz w:val="32"/>
          <w:szCs w:val="32"/>
        </w:rPr>
        <w:t xml:space="preserve">邮  箱： </w:t>
      </w:r>
      <w:hyperlink r:id="rId9" w:history="1">
        <w:r w:rsidRPr="007838FA">
          <w:rPr>
            <w:rFonts w:ascii="仿宋_GB2312" w:eastAsia="仿宋_GB2312" w:hAnsi="仿宋_GB2312" w:hint="eastAsia"/>
            <w:sz w:val="32"/>
            <w:szCs w:val="32"/>
          </w:rPr>
          <w:t>3454726948@qq.com</w:t>
        </w:r>
      </w:hyperlink>
    </w:p>
    <w:p w:rsidR="00C15562" w:rsidRDefault="00C15562">
      <w:pPr>
        <w:spacing w:line="600" w:lineRule="exact"/>
        <w:rPr>
          <w:rFonts w:ascii="仿宋_GB2312" w:eastAsia="仿宋_GB2312" w:hAnsi="仿宋_GB2312"/>
          <w:sz w:val="32"/>
          <w:szCs w:val="32"/>
        </w:rPr>
      </w:pPr>
    </w:p>
    <w:p w:rsidR="00C15562" w:rsidRDefault="00E26737" w:rsidP="00CA2668">
      <w:pPr>
        <w:spacing w:line="600" w:lineRule="exact"/>
        <w:ind w:firstLineChars="200" w:firstLine="640"/>
        <w:rPr>
          <w:rFonts w:ascii="仿宋_GB2312" w:eastAsia="仿宋_GB2312" w:hAnsi="仿宋_GB2312"/>
          <w:sz w:val="32"/>
          <w:szCs w:val="32"/>
        </w:rPr>
      </w:pPr>
      <w:r>
        <w:rPr>
          <w:rFonts w:ascii="仿宋_GB2312" w:eastAsia="仿宋_GB2312" w:hAnsi="仿宋_GB2312" w:hint="eastAsia"/>
          <w:b/>
          <w:sz w:val="32"/>
          <w:szCs w:val="32"/>
        </w:rPr>
        <w:t>附件1</w:t>
      </w:r>
      <w:r>
        <w:rPr>
          <w:rFonts w:ascii="仿宋_GB2312" w:eastAsia="仿宋_GB2312" w:hAnsi="仿宋_GB2312" w:hint="eastAsia"/>
          <w:sz w:val="32"/>
          <w:szCs w:val="32"/>
        </w:rPr>
        <w:t>：《广西发明创造成果展览交易会组委会关于组织参加第九届广西发明创造成果展览交易会的通知》（桂专展组[2019]1号）</w:t>
      </w:r>
    </w:p>
    <w:p w:rsidR="00C15562" w:rsidRDefault="00E26737" w:rsidP="00CA2668">
      <w:pPr>
        <w:spacing w:line="600" w:lineRule="exact"/>
        <w:ind w:firstLineChars="200" w:firstLine="640"/>
        <w:rPr>
          <w:rFonts w:ascii="仿宋_GB2312" w:eastAsia="仿宋_GB2312" w:hAnsi="仿宋_GB2312"/>
          <w:sz w:val="32"/>
          <w:szCs w:val="32"/>
        </w:rPr>
      </w:pPr>
      <w:r>
        <w:rPr>
          <w:rFonts w:ascii="仿宋_GB2312" w:eastAsia="仿宋_GB2312" w:hAnsi="仿宋_GB2312" w:hint="eastAsia"/>
          <w:b/>
          <w:sz w:val="32"/>
          <w:szCs w:val="32"/>
        </w:rPr>
        <w:t>附件2</w:t>
      </w:r>
      <w:r>
        <w:rPr>
          <w:rFonts w:ascii="仿宋_GB2312" w:eastAsia="仿宋_GB2312" w:hAnsi="仿宋_GB2312" w:hint="eastAsia"/>
          <w:sz w:val="32"/>
          <w:szCs w:val="32"/>
        </w:rPr>
        <w:t>：第九届广西发明创造成果展览交易会科研院所知识产权成果展区参展登记表</w:t>
      </w:r>
    </w:p>
    <w:p w:rsidR="00C15562" w:rsidRDefault="00E26737">
      <w:pPr>
        <w:spacing w:line="600" w:lineRule="exact"/>
        <w:rPr>
          <w:rFonts w:ascii="仿宋_GB2312" w:eastAsia="仿宋_GB2312" w:hAnsi="仿宋_GB2312"/>
          <w:sz w:val="32"/>
          <w:szCs w:val="32"/>
        </w:rPr>
      </w:pPr>
      <w:r>
        <w:rPr>
          <w:rFonts w:ascii="仿宋_GB2312" w:eastAsia="仿宋_GB2312" w:hAnsi="仿宋_GB2312" w:hint="eastAsia"/>
          <w:sz w:val="32"/>
          <w:szCs w:val="32"/>
        </w:rPr>
        <w:t xml:space="preserve">    </w:t>
      </w:r>
    </w:p>
    <w:p w:rsidR="00C15562" w:rsidRDefault="00C15562">
      <w:pPr>
        <w:spacing w:line="600" w:lineRule="exact"/>
        <w:rPr>
          <w:rFonts w:ascii="仿宋_GB2312" w:eastAsia="仿宋_GB2312" w:hAnsi="仿宋_GB2312"/>
          <w:sz w:val="32"/>
          <w:szCs w:val="32"/>
        </w:rPr>
      </w:pPr>
    </w:p>
    <w:p w:rsidR="00C15562" w:rsidRDefault="00C15562">
      <w:pPr>
        <w:spacing w:line="600" w:lineRule="exact"/>
        <w:ind w:firstLineChars="200" w:firstLine="640"/>
        <w:rPr>
          <w:rFonts w:ascii="仿宋_GB2312" w:eastAsia="仿宋_GB2312" w:hAnsi="仿宋_GB2312"/>
          <w:sz w:val="32"/>
          <w:szCs w:val="32"/>
        </w:rPr>
      </w:pPr>
    </w:p>
    <w:p w:rsidR="00C15562" w:rsidRDefault="00E26737">
      <w:pPr>
        <w:spacing w:line="600" w:lineRule="exact"/>
        <w:ind w:firstLineChars="1550" w:firstLine="4960"/>
        <w:rPr>
          <w:rFonts w:ascii="仿宋_GB2312" w:eastAsia="仿宋_GB2312" w:hAnsi="仿宋_GB2312"/>
          <w:sz w:val="32"/>
          <w:szCs w:val="32"/>
        </w:rPr>
      </w:pPr>
      <w:r>
        <w:rPr>
          <w:rFonts w:ascii="仿宋_GB2312" w:eastAsia="仿宋_GB2312" w:hAnsi="仿宋_GB2312" w:hint="eastAsia"/>
          <w:sz w:val="32"/>
          <w:szCs w:val="32"/>
        </w:rPr>
        <w:t>广西科研院所协会</w:t>
      </w:r>
    </w:p>
    <w:p w:rsidR="00C15562" w:rsidRDefault="00E26737">
      <w:pPr>
        <w:spacing w:line="600" w:lineRule="exact"/>
        <w:ind w:firstLineChars="1550" w:firstLine="4960"/>
        <w:rPr>
          <w:rFonts w:ascii="仿宋_GB2312" w:eastAsia="仿宋_GB2312" w:hAnsi="仿宋_GB2312"/>
          <w:sz w:val="32"/>
          <w:szCs w:val="32"/>
        </w:rPr>
      </w:pPr>
      <w:r>
        <w:rPr>
          <w:rFonts w:ascii="仿宋_GB2312" w:eastAsia="仿宋_GB2312" w:hAnsi="仿宋_GB2312" w:hint="eastAsia"/>
          <w:sz w:val="32"/>
          <w:szCs w:val="32"/>
        </w:rPr>
        <w:t>2019年9月26日</w:t>
      </w:r>
    </w:p>
    <w:p w:rsidR="00C15562" w:rsidRDefault="00C15562">
      <w:pPr>
        <w:spacing w:line="600" w:lineRule="exact"/>
        <w:ind w:firstLineChars="1550" w:firstLine="4960"/>
        <w:rPr>
          <w:rFonts w:ascii="仿宋_GB2312" w:eastAsia="仿宋_GB2312" w:hAnsi="仿宋_GB2312"/>
          <w:sz w:val="32"/>
          <w:szCs w:val="32"/>
        </w:rPr>
      </w:pPr>
    </w:p>
    <w:p w:rsidR="00C15562" w:rsidRDefault="00C15562">
      <w:pPr>
        <w:snapToGrid w:val="0"/>
        <w:spacing w:line="600" w:lineRule="exact"/>
        <w:rPr>
          <w:rFonts w:ascii="仿宋_GB2312" w:eastAsia="仿宋_GB2312" w:hAnsi="仿宋_GB2312"/>
          <w:sz w:val="32"/>
          <w:szCs w:val="32"/>
        </w:rPr>
      </w:pPr>
    </w:p>
    <w:p w:rsidR="00C15562" w:rsidRDefault="00C15562">
      <w:pPr>
        <w:spacing w:line="560" w:lineRule="exact"/>
        <w:ind w:firstLineChars="200" w:firstLine="640"/>
        <w:rPr>
          <w:rFonts w:ascii="仿宋_GB2312" w:eastAsia="仿宋_GB2312" w:hAnsi="黑体"/>
          <w:sz w:val="32"/>
          <w:szCs w:val="32"/>
        </w:rPr>
      </w:pPr>
    </w:p>
    <w:p w:rsidR="00C15562" w:rsidRDefault="00C15562">
      <w:pPr>
        <w:spacing w:line="560" w:lineRule="exact"/>
        <w:ind w:firstLineChars="200" w:firstLine="640"/>
        <w:rPr>
          <w:rFonts w:ascii="仿宋_GB2312" w:eastAsia="仿宋_GB2312" w:hAnsi="黑体"/>
          <w:sz w:val="32"/>
          <w:szCs w:val="32"/>
        </w:rPr>
      </w:pPr>
    </w:p>
    <w:p w:rsidR="00C15562" w:rsidRDefault="00C15562">
      <w:pPr>
        <w:spacing w:line="560" w:lineRule="exact"/>
        <w:ind w:firstLineChars="200" w:firstLine="640"/>
        <w:rPr>
          <w:rFonts w:ascii="仿宋_GB2312" w:eastAsia="仿宋_GB2312" w:hAnsi="黑体"/>
          <w:sz w:val="32"/>
          <w:szCs w:val="32"/>
        </w:rPr>
      </w:pPr>
    </w:p>
    <w:p w:rsidR="00C15562" w:rsidRDefault="00C15562">
      <w:pPr>
        <w:spacing w:line="560" w:lineRule="exact"/>
        <w:ind w:firstLineChars="200" w:firstLine="640"/>
        <w:rPr>
          <w:rFonts w:ascii="仿宋_GB2312" w:eastAsia="仿宋_GB2312" w:hAnsi="黑体"/>
          <w:sz w:val="32"/>
          <w:szCs w:val="32"/>
        </w:rPr>
      </w:pPr>
    </w:p>
    <w:p w:rsidR="00C15562" w:rsidRDefault="00C15562">
      <w:pPr>
        <w:spacing w:line="560" w:lineRule="exact"/>
        <w:ind w:firstLineChars="200" w:firstLine="640"/>
        <w:rPr>
          <w:rFonts w:ascii="仿宋_GB2312" w:eastAsia="仿宋_GB2312" w:hAnsi="黑体"/>
          <w:sz w:val="32"/>
          <w:szCs w:val="32"/>
        </w:rPr>
      </w:pPr>
    </w:p>
    <w:p w:rsidR="00C15562" w:rsidRDefault="00C15562">
      <w:pPr>
        <w:spacing w:line="560" w:lineRule="exact"/>
        <w:ind w:firstLineChars="200" w:firstLine="640"/>
        <w:rPr>
          <w:rFonts w:ascii="仿宋_GB2312" w:eastAsia="仿宋_GB2312" w:hAnsi="黑体"/>
          <w:sz w:val="32"/>
          <w:szCs w:val="32"/>
        </w:rPr>
      </w:pPr>
    </w:p>
    <w:p w:rsidR="00C15562" w:rsidRDefault="00C15562">
      <w:pPr>
        <w:spacing w:line="560" w:lineRule="exact"/>
        <w:ind w:firstLineChars="200" w:firstLine="640"/>
        <w:rPr>
          <w:rFonts w:ascii="仿宋_GB2312" w:eastAsia="仿宋_GB2312" w:hAnsi="黑体"/>
          <w:sz w:val="32"/>
          <w:szCs w:val="32"/>
        </w:rPr>
      </w:pPr>
    </w:p>
    <w:p w:rsidR="00C15562" w:rsidRDefault="00C15562">
      <w:pPr>
        <w:spacing w:line="560" w:lineRule="exact"/>
        <w:ind w:firstLineChars="200" w:firstLine="640"/>
        <w:rPr>
          <w:rFonts w:ascii="仿宋_GB2312" w:eastAsia="仿宋_GB2312" w:hAnsi="黑体"/>
          <w:sz w:val="32"/>
          <w:szCs w:val="32"/>
        </w:rPr>
      </w:pPr>
    </w:p>
    <w:p w:rsidR="00C15562" w:rsidRPr="00CA2668" w:rsidRDefault="00E26737" w:rsidP="00CA266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（公开方式：主动公开）</w:t>
      </w:r>
    </w:p>
    <w:p w:rsidR="00984DBF" w:rsidRDefault="00984DBF">
      <w:pPr>
        <w:snapToGrid w:val="0"/>
        <w:spacing w:line="560" w:lineRule="exact"/>
        <w:rPr>
          <w:rFonts w:ascii="黑体" w:eastAsia="黑体" w:hAnsi="黑体" w:cs="黑体"/>
          <w:bCs/>
          <w:color w:val="000000"/>
          <w:sz w:val="32"/>
        </w:rPr>
      </w:pPr>
    </w:p>
    <w:p w:rsidR="006D471E" w:rsidRDefault="006D471E" w:rsidP="006D471E">
      <w:pPr>
        <w:spacing w:line="400" w:lineRule="atLeast"/>
        <w:jc w:val="left"/>
        <w:rPr>
          <w:rFonts w:ascii="Times New Roman" w:eastAsia="黑体"/>
        </w:rPr>
      </w:pPr>
    </w:p>
    <w:p w:rsidR="006D471E" w:rsidRPr="006D471E" w:rsidRDefault="006D471E" w:rsidP="006D471E">
      <w:pPr>
        <w:spacing w:line="400" w:lineRule="atLeast"/>
        <w:jc w:val="left"/>
        <w:rPr>
          <w:rFonts w:ascii="Times New Roman" w:eastAsia="黑体"/>
          <w:b/>
          <w:sz w:val="30"/>
          <w:szCs w:val="30"/>
        </w:rPr>
      </w:pPr>
      <w:r w:rsidRPr="006D471E">
        <w:rPr>
          <w:rFonts w:ascii="Times New Roman" w:eastAsia="黑体" w:hint="eastAsia"/>
          <w:b/>
          <w:sz w:val="30"/>
          <w:szCs w:val="30"/>
        </w:rPr>
        <w:lastRenderedPageBreak/>
        <w:t>附件</w:t>
      </w:r>
      <w:r w:rsidRPr="006D471E">
        <w:rPr>
          <w:rFonts w:ascii="Times New Roman" w:eastAsia="黑体"/>
          <w:b/>
          <w:sz w:val="30"/>
          <w:szCs w:val="30"/>
        </w:rPr>
        <w:t>2</w:t>
      </w:r>
    </w:p>
    <w:p w:rsidR="006D471E" w:rsidRDefault="006D471E" w:rsidP="006D471E">
      <w:pPr>
        <w:spacing w:line="400" w:lineRule="atLeast"/>
        <w:jc w:val="center"/>
        <w:rPr>
          <w:rFonts w:ascii="宋体" w:eastAsia="宋体" w:hAnsi="宋体" w:cs="宋体"/>
          <w:b/>
          <w:bCs/>
          <w:sz w:val="44"/>
          <w:szCs w:val="44"/>
        </w:rPr>
      </w:pPr>
      <w:r>
        <w:rPr>
          <w:rFonts w:ascii="宋体" w:eastAsia="宋体" w:hAnsi="宋体" w:cs="宋体" w:hint="eastAsia"/>
          <w:b/>
          <w:bCs/>
          <w:spacing w:val="-20"/>
          <w:sz w:val="44"/>
          <w:szCs w:val="44"/>
        </w:rPr>
        <w:t>2019</w:t>
      </w:r>
      <w:r>
        <w:rPr>
          <w:rFonts w:ascii="宋体" w:eastAsia="宋体" w:hAnsi="宋体" w:cs="宋体" w:hint="eastAsia"/>
          <w:b/>
          <w:bCs/>
          <w:sz w:val="44"/>
          <w:szCs w:val="44"/>
        </w:rPr>
        <w:t>科研院所知识产权成果</w:t>
      </w:r>
    </w:p>
    <w:p w:rsidR="006D471E" w:rsidRDefault="006D471E" w:rsidP="006D471E">
      <w:pPr>
        <w:spacing w:line="560" w:lineRule="exact"/>
        <w:jc w:val="center"/>
        <w:rPr>
          <w:rFonts w:ascii="宋体" w:eastAsia="宋体" w:hAnsi="宋体" w:cs="宋体"/>
          <w:b/>
          <w:bCs/>
          <w:sz w:val="44"/>
          <w:szCs w:val="44"/>
        </w:rPr>
      </w:pPr>
      <w:r>
        <w:rPr>
          <w:rFonts w:ascii="宋体" w:eastAsia="宋体" w:hAnsi="宋体" w:cs="宋体" w:hint="eastAsia"/>
          <w:b/>
          <w:bCs/>
          <w:sz w:val="44"/>
          <w:szCs w:val="44"/>
        </w:rPr>
        <w:t>展示内容登记表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6"/>
        <w:gridCol w:w="1720"/>
        <w:gridCol w:w="900"/>
        <w:gridCol w:w="1866"/>
        <w:gridCol w:w="1276"/>
        <w:gridCol w:w="1701"/>
      </w:tblGrid>
      <w:tr w:rsidR="006D471E" w:rsidTr="00C52370">
        <w:trPr>
          <w:cantSplit/>
          <w:trHeight w:val="540"/>
          <w:jc w:val="center"/>
        </w:trPr>
        <w:tc>
          <w:tcPr>
            <w:tcW w:w="1636" w:type="dxa"/>
            <w:vAlign w:val="center"/>
          </w:tcPr>
          <w:p w:rsidR="006D471E" w:rsidRDefault="006D471E" w:rsidP="00C52370">
            <w:pPr>
              <w:spacing w:line="560" w:lineRule="exact"/>
              <w:jc w:val="center"/>
              <w:rPr>
                <w:rFonts w:ascii="Times New Roman"/>
                <w:sz w:val="24"/>
              </w:rPr>
            </w:pPr>
            <w:r>
              <w:rPr>
                <w:rFonts w:ascii="Times New Roman" w:hint="eastAsia"/>
                <w:sz w:val="24"/>
              </w:rPr>
              <w:t>单位名称</w:t>
            </w:r>
          </w:p>
        </w:tc>
        <w:tc>
          <w:tcPr>
            <w:tcW w:w="7463" w:type="dxa"/>
            <w:gridSpan w:val="5"/>
            <w:vAlign w:val="center"/>
          </w:tcPr>
          <w:p w:rsidR="006D471E" w:rsidRDefault="006D471E" w:rsidP="00C52370">
            <w:pPr>
              <w:spacing w:line="560" w:lineRule="exact"/>
              <w:jc w:val="center"/>
              <w:rPr>
                <w:rFonts w:ascii="Times New Roman" w:eastAsia="仿宋_GB2312"/>
                <w:sz w:val="24"/>
              </w:rPr>
            </w:pPr>
          </w:p>
        </w:tc>
      </w:tr>
      <w:tr w:rsidR="006D471E" w:rsidTr="00C52370">
        <w:trPr>
          <w:cantSplit/>
          <w:trHeight w:val="718"/>
          <w:jc w:val="center"/>
        </w:trPr>
        <w:tc>
          <w:tcPr>
            <w:tcW w:w="1636" w:type="dxa"/>
            <w:vAlign w:val="center"/>
          </w:tcPr>
          <w:p w:rsidR="006D471E" w:rsidRDefault="006D471E" w:rsidP="00C52370">
            <w:pPr>
              <w:spacing w:line="560" w:lineRule="exact"/>
              <w:jc w:val="center"/>
              <w:rPr>
                <w:rFonts w:ascii="Times New Roman"/>
                <w:sz w:val="24"/>
              </w:rPr>
            </w:pPr>
            <w:r>
              <w:rPr>
                <w:rFonts w:ascii="Times New Roman" w:hint="eastAsia"/>
                <w:sz w:val="24"/>
              </w:rPr>
              <w:t>项目名称</w:t>
            </w:r>
          </w:p>
        </w:tc>
        <w:tc>
          <w:tcPr>
            <w:tcW w:w="4486" w:type="dxa"/>
            <w:gridSpan w:val="3"/>
            <w:vAlign w:val="center"/>
          </w:tcPr>
          <w:p w:rsidR="006D471E" w:rsidRDefault="006D471E" w:rsidP="00C52370">
            <w:pPr>
              <w:spacing w:line="560" w:lineRule="exact"/>
              <w:jc w:val="center"/>
              <w:rPr>
                <w:rFonts w:ascii="Times New Roman" w:eastAsia="仿宋_GB2312"/>
                <w:sz w:val="24"/>
              </w:rPr>
            </w:pPr>
            <w:r>
              <w:rPr>
                <w:rFonts w:ascii="Times New Roman" w:hint="eastAsia"/>
                <w:sz w:val="24"/>
              </w:rPr>
              <w:t xml:space="preserve"> </w:t>
            </w:r>
          </w:p>
        </w:tc>
        <w:tc>
          <w:tcPr>
            <w:tcW w:w="1276" w:type="dxa"/>
            <w:vAlign w:val="center"/>
          </w:tcPr>
          <w:p w:rsidR="006D471E" w:rsidRDefault="006D471E" w:rsidP="00C52370">
            <w:pPr>
              <w:spacing w:line="560" w:lineRule="exact"/>
              <w:jc w:val="center"/>
              <w:rPr>
                <w:rFonts w:ascii="Times New Roman"/>
                <w:sz w:val="24"/>
              </w:rPr>
            </w:pPr>
            <w:r>
              <w:rPr>
                <w:rFonts w:ascii="Times New Roman" w:hint="eastAsia"/>
                <w:sz w:val="24"/>
              </w:rPr>
              <w:t>所属行业</w:t>
            </w:r>
          </w:p>
        </w:tc>
        <w:tc>
          <w:tcPr>
            <w:tcW w:w="1701" w:type="dxa"/>
            <w:vAlign w:val="center"/>
          </w:tcPr>
          <w:p w:rsidR="006D471E" w:rsidRDefault="006D471E" w:rsidP="00C52370">
            <w:pPr>
              <w:spacing w:line="560" w:lineRule="exact"/>
              <w:jc w:val="center"/>
              <w:rPr>
                <w:rFonts w:ascii="Times New Roman" w:eastAsia="仿宋_GB2312"/>
                <w:sz w:val="24"/>
              </w:rPr>
            </w:pPr>
            <w:r>
              <w:rPr>
                <w:rFonts w:ascii="Times New Roman" w:hint="eastAsia"/>
                <w:sz w:val="24"/>
              </w:rPr>
              <w:t xml:space="preserve"> </w:t>
            </w:r>
          </w:p>
        </w:tc>
      </w:tr>
      <w:tr w:rsidR="006D471E" w:rsidTr="00C52370">
        <w:trPr>
          <w:cantSplit/>
          <w:trHeight w:val="5332"/>
          <w:jc w:val="center"/>
        </w:trPr>
        <w:tc>
          <w:tcPr>
            <w:tcW w:w="9099" w:type="dxa"/>
            <w:gridSpan w:val="6"/>
          </w:tcPr>
          <w:p w:rsidR="006D471E" w:rsidRDefault="006D471E" w:rsidP="00C52370">
            <w:pPr>
              <w:spacing w:line="360" w:lineRule="auto"/>
              <w:rPr>
                <w:rFonts w:ascii="Times New Roman" w:eastAsia="仿宋_GB2312"/>
                <w:sz w:val="24"/>
              </w:rPr>
            </w:pPr>
            <w:r>
              <w:rPr>
                <w:rFonts w:ascii="Times New Roman" w:hint="eastAsia"/>
                <w:sz w:val="24"/>
              </w:rPr>
              <w:t>项目简介、展板信息（约</w:t>
            </w:r>
            <w:r w:rsidR="00AD1996">
              <w:rPr>
                <w:rFonts w:ascii="Times New Roman" w:hint="eastAsia"/>
                <w:sz w:val="24"/>
              </w:rPr>
              <w:t>5</w:t>
            </w:r>
            <w:r>
              <w:rPr>
                <w:rFonts w:ascii="Times New Roman"/>
                <w:sz w:val="24"/>
              </w:rPr>
              <w:t>00</w:t>
            </w:r>
            <w:r>
              <w:rPr>
                <w:rFonts w:ascii="Times New Roman" w:hint="eastAsia"/>
                <w:sz w:val="24"/>
              </w:rPr>
              <w:t>字左右）：专利号：</w:t>
            </w:r>
          </w:p>
          <w:p w:rsidR="006D471E" w:rsidRDefault="006D471E" w:rsidP="00C52370">
            <w:pPr>
              <w:spacing w:line="360" w:lineRule="auto"/>
              <w:ind w:firstLineChars="200" w:firstLine="480"/>
              <w:rPr>
                <w:rFonts w:ascii="Times New Roman" w:eastAsia="仿宋_GB2312"/>
                <w:sz w:val="24"/>
              </w:rPr>
            </w:pPr>
            <w:r>
              <w:rPr>
                <w:rFonts w:ascii="Times New Roman" w:hint="eastAsia"/>
                <w:sz w:val="24"/>
              </w:rPr>
              <w:t xml:space="preserve"> </w:t>
            </w:r>
          </w:p>
          <w:p w:rsidR="006D471E" w:rsidRDefault="006D471E" w:rsidP="00C52370">
            <w:pPr>
              <w:tabs>
                <w:tab w:val="left" w:pos="1755"/>
              </w:tabs>
              <w:spacing w:line="560" w:lineRule="exact"/>
              <w:rPr>
                <w:rFonts w:ascii="Times New Roman"/>
                <w:sz w:val="24"/>
              </w:rPr>
            </w:pPr>
          </w:p>
          <w:p w:rsidR="006D471E" w:rsidRDefault="006D471E" w:rsidP="00C52370">
            <w:pPr>
              <w:tabs>
                <w:tab w:val="left" w:pos="1755"/>
              </w:tabs>
              <w:spacing w:line="560" w:lineRule="exact"/>
              <w:rPr>
                <w:rFonts w:ascii="Times New Roman"/>
                <w:sz w:val="24"/>
              </w:rPr>
            </w:pPr>
          </w:p>
          <w:p w:rsidR="006D471E" w:rsidRDefault="006D471E" w:rsidP="00C52370">
            <w:pPr>
              <w:tabs>
                <w:tab w:val="left" w:pos="1755"/>
              </w:tabs>
              <w:spacing w:line="560" w:lineRule="exact"/>
              <w:rPr>
                <w:rFonts w:ascii="Times New Roman"/>
                <w:sz w:val="24"/>
              </w:rPr>
            </w:pPr>
          </w:p>
          <w:p w:rsidR="006D471E" w:rsidRDefault="006D471E" w:rsidP="00C52370">
            <w:pPr>
              <w:tabs>
                <w:tab w:val="left" w:pos="1755"/>
              </w:tabs>
              <w:spacing w:line="560" w:lineRule="exact"/>
              <w:rPr>
                <w:rFonts w:ascii="Times New Roman"/>
                <w:sz w:val="24"/>
              </w:rPr>
            </w:pPr>
          </w:p>
          <w:p w:rsidR="006D471E" w:rsidRDefault="006D471E" w:rsidP="00C52370">
            <w:pPr>
              <w:tabs>
                <w:tab w:val="left" w:pos="1755"/>
              </w:tabs>
              <w:spacing w:line="560" w:lineRule="exact"/>
              <w:rPr>
                <w:rFonts w:ascii="Times New Roman"/>
                <w:sz w:val="24"/>
              </w:rPr>
            </w:pPr>
          </w:p>
          <w:p w:rsidR="006D471E" w:rsidRDefault="006D471E" w:rsidP="00C52370">
            <w:pPr>
              <w:tabs>
                <w:tab w:val="left" w:pos="1755"/>
              </w:tabs>
              <w:spacing w:line="560" w:lineRule="exact"/>
              <w:rPr>
                <w:rFonts w:ascii="Times New Roman"/>
                <w:sz w:val="24"/>
              </w:rPr>
            </w:pPr>
          </w:p>
          <w:p w:rsidR="006D471E" w:rsidRDefault="006D471E" w:rsidP="00C52370">
            <w:pPr>
              <w:tabs>
                <w:tab w:val="left" w:pos="1755"/>
              </w:tabs>
              <w:spacing w:line="560" w:lineRule="exact"/>
              <w:rPr>
                <w:rFonts w:ascii="Times New Roman"/>
                <w:sz w:val="24"/>
              </w:rPr>
            </w:pPr>
          </w:p>
        </w:tc>
      </w:tr>
      <w:tr w:rsidR="006D471E" w:rsidTr="00C52370">
        <w:trPr>
          <w:cantSplit/>
          <w:trHeight w:val="465"/>
          <w:jc w:val="center"/>
        </w:trPr>
        <w:tc>
          <w:tcPr>
            <w:tcW w:w="1636" w:type="dxa"/>
            <w:vAlign w:val="center"/>
          </w:tcPr>
          <w:p w:rsidR="006D471E" w:rsidRDefault="006D471E" w:rsidP="00C52370">
            <w:pPr>
              <w:spacing w:line="560" w:lineRule="exact"/>
              <w:rPr>
                <w:rFonts w:ascii="Times New Roman"/>
                <w:sz w:val="24"/>
              </w:rPr>
            </w:pPr>
            <w:r>
              <w:rPr>
                <w:rFonts w:ascii="Times New Roman" w:hint="eastAsia"/>
                <w:sz w:val="24"/>
              </w:rPr>
              <w:t>实物</w:t>
            </w:r>
          </w:p>
        </w:tc>
        <w:tc>
          <w:tcPr>
            <w:tcW w:w="7463" w:type="dxa"/>
            <w:gridSpan w:val="5"/>
            <w:vAlign w:val="center"/>
          </w:tcPr>
          <w:p w:rsidR="006D471E" w:rsidRDefault="006D471E" w:rsidP="00C52370">
            <w:pPr>
              <w:spacing w:line="560" w:lineRule="exact"/>
              <w:rPr>
                <w:rFonts w:ascii="Times New Roman"/>
                <w:sz w:val="24"/>
              </w:rPr>
            </w:pPr>
            <w:r>
              <w:rPr>
                <w:rFonts w:ascii="Times New Roman" w:hint="eastAsia"/>
                <w:sz w:val="24"/>
              </w:rPr>
              <w:t>重量：</w:t>
            </w:r>
            <w:r>
              <w:rPr>
                <w:rFonts w:ascii="Times New Roman" w:hint="eastAsia"/>
                <w:sz w:val="24"/>
              </w:rPr>
              <w:t>400g</w:t>
            </w:r>
            <w:r>
              <w:rPr>
                <w:rFonts w:ascii="Times New Roman"/>
                <w:sz w:val="24"/>
              </w:rPr>
              <w:t xml:space="preserve">      </w:t>
            </w:r>
            <w:r>
              <w:rPr>
                <w:rFonts w:ascii="Times New Roman" w:hint="eastAsia"/>
                <w:sz w:val="24"/>
              </w:rPr>
              <w:t>体积（长</w:t>
            </w:r>
            <w:r>
              <w:rPr>
                <w:rFonts w:ascii="Times New Roman"/>
                <w:sz w:val="24"/>
              </w:rPr>
              <w:t>*</w:t>
            </w:r>
            <w:r>
              <w:rPr>
                <w:rFonts w:ascii="Times New Roman" w:hint="eastAsia"/>
                <w:sz w:val="24"/>
              </w:rPr>
              <w:t>宽</w:t>
            </w:r>
            <w:r>
              <w:rPr>
                <w:rFonts w:ascii="Times New Roman"/>
                <w:sz w:val="24"/>
              </w:rPr>
              <w:t>*</w:t>
            </w:r>
            <w:r>
              <w:rPr>
                <w:rFonts w:ascii="Times New Roman" w:hint="eastAsia"/>
                <w:sz w:val="24"/>
              </w:rPr>
              <w:t>高）：</w:t>
            </w:r>
            <w:r>
              <w:rPr>
                <w:rFonts w:ascii="Times New Roman" w:hint="eastAsia"/>
                <w:sz w:val="24"/>
              </w:rPr>
              <w:t>250mL</w:t>
            </w:r>
            <w:r>
              <w:rPr>
                <w:rFonts w:ascii="Times New Roman" w:hint="eastAsia"/>
                <w:sz w:val="24"/>
              </w:rPr>
              <w:t>样品瓶</w:t>
            </w:r>
          </w:p>
        </w:tc>
      </w:tr>
      <w:tr w:rsidR="006D471E" w:rsidTr="00C52370">
        <w:trPr>
          <w:cantSplit/>
          <w:trHeight w:val="465"/>
          <w:jc w:val="center"/>
        </w:trPr>
        <w:tc>
          <w:tcPr>
            <w:tcW w:w="1636" w:type="dxa"/>
            <w:vAlign w:val="center"/>
          </w:tcPr>
          <w:p w:rsidR="006D471E" w:rsidRDefault="006D471E" w:rsidP="00C52370">
            <w:pPr>
              <w:spacing w:line="560" w:lineRule="exact"/>
              <w:rPr>
                <w:rFonts w:ascii="Times New Roman"/>
                <w:sz w:val="24"/>
              </w:rPr>
            </w:pPr>
            <w:r>
              <w:rPr>
                <w:rFonts w:ascii="Times New Roman" w:hint="eastAsia"/>
                <w:sz w:val="24"/>
              </w:rPr>
              <w:t>项目图片</w:t>
            </w:r>
          </w:p>
        </w:tc>
        <w:tc>
          <w:tcPr>
            <w:tcW w:w="7463" w:type="dxa"/>
            <w:gridSpan w:val="5"/>
            <w:vAlign w:val="center"/>
          </w:tcPr>
          <w:p w:rsidR="006D471E" w:rsidRDefault="006D471E" w:rsidP="00C52370">
            <w:pPr>
              <w:spacing w:line="560" w:lineRule="exact"/>
              <w:rPr>
                <w:rFonts w:ascii="Times New Roman"/>
                <w:sz w:val="24"/>
              </w:rPr>
            </w:pPr>
            <w:r>
              <w:rPr>
                <w:rFonts w:ascii="Times New Roman" w:eastAsia="仿宋"/>
                <w:sz w:val="24"/>
                <w:u w:val="single"/>
              </w:rPr>
              <w:t xml:space="preserve"> </w:t>
            </w:r>
            <w:r>
              <w:rPr>
                <w:rFonts w:ascii="Times New Roman" w:eastAsia="仿宋" w:hint="eastAsia"/>
                <w:sz w:val="24"/>
                <w:u w:val="single"/>
              </w:rPr>
              <w:t>3</w:t>
            </w:r>
            <w:r>
              <w:rPr>
                <w:rFonts w:ascii="Times New Roman" w:eastAsia="仿宋"/>
                <w:sz w:val="24"/>
                <w:u w:val="single"/>
              </w:rPr>
              <w:t xml:space="preserve"> </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张（不少于3张，像素不低于3MB），相关图片附件同时传送</w:t>
            </w:r>
          </w:p>
        </w:tc>
      </w:tr>
      <w:tr w:rsidR="006D471E" w:rsidTr="00C52370">
        <w:trPr>
          <w:cantSplit/>
          <w:trHeight w:val="540"/>
          <w:jc w:val="center"/>
        </w:trPr>
        <w:tc>
          <w:tcPr>
            <w:tcW w:w="1636" w:type="dxa"/>
            <w:vAlign w:val="center"/>
          </w:tcPr>
          <w:p w:rsidR="006D471E" w:rsidRDefault="006D471E" w:rsidP="00C52370">
            <w:pPr>
              <w:spacing w:line="560" w:lineRule="exact"/>
              <w:jc w:val="center"/>
              <w:rPr>
                <w:rFonts w:ascii="Times New Roman"/>
                <w:sz w:val="24"/>
              </w:rPr>
            </w:pPr>
            <w:r>
              <w:rPr>
                <w:rFonts w:ascii="Times New Roman" w:hint="eastAsia"/>
                <w:sz w:val="24"/>
              </w:rPr>
              <w:t>联系人</w:t>
            </w:r>
          </w:p>
        </w:tc>
        <w:tc>
          <w:tcPr>
            <w:tcW w:w="1720" w:type="dxa"/>
            <w:vAlign w:val="center"/>
          </w:tcPr>
          <w:p w:rsidR="006D471E" w:rsidRDefault="006D471E" w:rsidP="00C52370">
            <w:pPr>
              <w:spacing w:line="560" w:lineRule="exact"/>
              <w:jc w:val="center"/>
              <w:rPr>
                <w:rFonts w:ascii="Times New Roman" w:eastAsia="仿宋_GB2312"/>
                <w:sz w:val="24"/>
              </w:rPr>
            </w:pPr>
            <w:r>
              <w:rPr>
                <w:rFonts w:ascii="Times New Roman" w:hint="eastAsia"/>
                <w:sz w:val="24"/>
              </w:rPr>
              <w:t xml:space="preserve"> </w:t>
            </w:r>
          </w:p>
        </w:tc>
        <w:tc>
          <w:tcPr>
            <w:tcW w:w="900" w:type="dxa"/>
            <w:vAlign w:val="center"/>
          </w:tcPr>
          <w:p w:rsidR="006D471E" w:rsidRDefault="006D471E" w:rsidP="00C52370">
            <w:pPr>
              <w:spacing w:line="560" w:lineRule="exact"/>
              <w:jc w:val="center"/>
              <w:rPr>
                <w:rFonts w:ascii="Times New Roman"/>
                <w:sz w:val="24"/>
              </w:rPr>
            </w:pPr>
            <w:r>
              <w:rPr>
                <w:rFonts w:ascii="Times New Roman" w:hint="eastAsia"/>
                <w:sz w:val="24"/>
              </w:rPr>
              <w:t>电话</w:t>
            </w:r>
          </w:p>
        </w:tc>
        <w:tc>
          <w:tcPr>
            <w:tcW w:w="1866" w:type="dxa"/>
            <w:vAlign w:val="center"/>
          </w:tcPr>
          <w:p w:rsidR="006D471E" w:rsidRDefault="006D471E" w:rsidP="00C52370">
            <w:pPr>
              <w:spacing w:line="560" w:lineRule="exact"/>
              <w:jc w:val="center"/>
              <w:rPr>
                <w:rFonts w:ascii="Times New Roman" w:eastAsia="仿宋_GB2312"/>
                <w:sz w:val="24"/>
              </w:rPr>
            </w:pPr>
            <w:r>
              <w:rPr>
                <w:rFonts w:ascii="Times New Roman" w:hint="eastAsia"/>
                <w:sz w:val="24"/>
              </w:rPr>
              <w:t xml:space="preserve"> </w:t>
            </w:r>
          </w:p>
        </w:tc>
        <w:tc>
          <w:tcPr>
            <w:tcW w:w="1276" w:type="dxa"/>
            <w:vAlign w:val="center"/>
          </w:tcPr>
          <w:p w:rsidR="006D471E" w:rsidRDefault="006D471E" w:rsidP="00C52370">
            <w:pPr>
              <w:spacing w:line="560" w:lineRule="exact"/>
              <w:jc w:val="center"/>
              <w:rPr>
                <w:rFonts w:ascii="Times New Roman"/>
                <w:sz w:val="24"/>
              </w:rPr>
            </w:pPr>
            <w:r>
              <w:rPr>
                <w:rFonts w:ascii="Times New Roman" w:hint="eastAsia"/>
                <w:sz w:val="24"/>
              </w:rPr>
              <w:t>传真</w:t>
            </w:r>
          </w:p>
        </w:tc>
        <w:tc>
          <w:tcPr>
            <w:tcW w:w="1701" w:type="dxa"/>
            <w:vAlign w:val="center"/>
          </w:tcPr>
          <w:p w:rsidR="006D471E" w:rsidRDefault="006D471E" w:rsidP="00C52370">
            <w:pPr>
              <w:spacing w:line="560" w:lineRule="exact"/>
              <w:jc w:val="center"/>
              <w:rPr>
                <w:rFonts w:ascii="Times New Roman" w:eastAsia="仿宋_GB2312"/>
                <w:sz w:val="24"/>
              </w:rPr>
            </w:pPr>
            <w:r>
              <w:rPr>
                <w:rFonts w:ascii="Times New Roman" w:hint="eastAsia"/>
                <w:sz w:val="24"/>
              </w:rPr>
              <w:t xml:space="preserve"> </w:t>
            </w:r>
          </w:p>
        </w:tc>
      </w:tr>
      <w:tr w:rsidR="006D471E" w:rsidTr="00C52370">
        <w:trPr>
          <w:cantSplit/>
          <w:trHeight w:val="540"/>
          <w:jc w:val="center"/>
        </w:trPr>
        <w:tc>
          <w:tcPr>
            <w:tcW w:w="1636" w:type="dxa"/>
            <w:vAlign w:val="center"/>
          </w:tcPr>
          <w:p w:rsidR="006D471E" w:rsidRDefault="006D471E" w:rsidP="00C52370">
            <w:pPr>
              <w:spacing w:line="560" w:lineRule="exact"/>
              <w:jc w:val="center"/>
              <w:rPr>
                <w:rFonts w:ascii="Times New Roman"/>
                <w:sz w:val="24"/>
              </w:rPr>
            </w:pPr>
            <w:r>
              <w:rPr>
                <w:rFonts w:ascii="Times New Roman" w:hint="eastAsia"/>
                <w:sz w:val="24"/>
              </w:rPr>
              <w:t>地址</w:t>
            </w:r>
          </w:p>
        </w:tc>
        <w:tc>
          <w:tcPr>
            <w:tcW w:w="4486" w:type="dxa"/>
            <w:gridSpan w:val="3"/>
            <w:vAlign w:val="center"/>
          </w:tcPr>
          <w:p w:rsidR="006D471E" w:rsidRDefault="006D471E" w:rsidP="00C52370">
            <w:pPr>
              <w:spacing w:line="560" w:lineRule="exact"/>
              <w:jc w:val="center"/>
              <w:rPr>
                <w:rFonts w:ascii="Times New Roman" w:eastAsia="仿宋_GB2312"/>
                <w:sz w:val="24"/>
              </w:rPr>
            </w:pPr>
            <w:r>
              <w:rPr>
                <w:rFonts w:ascii="Times New Roman" w:hint="eastAsia"/>
                <w:sz w:val="24"/>
              </w:rPr>
              <w:t xml:space="preserve"> </w:t>
            </w:r>
          </w:p>
        </w:tc>
        <w:tc>
          <w:tcPr>
            <w:tcW w:w="1276" w:type="dxa"/>
            <w:vAlign w:val="center"/>
          </w:tcPr>
          <w:p w:rsidR="006D471E" w:rsidRDefault="006D471E" w:rsidP="00C52370">
            <w:pPr>
              <w:spacing w:line="560" w:lineRule="exact"/>
              <w:jc w:val="center"/>
              <w:rPr>
                <w:rFonts w:ascii="Times New Roman"/>
                <w:sz w:val="24"/>
              </w:rPr>
            </w:pPr>
            <w:r>
              <w:rPr>
                <w:rFonts w:ascii="Times New Roman" w:hint="eastAsia"/>
                <w:sz w:val="24"/>
              </w:rPr>
              <w:t>邮编</w:t>
            </w:r>
          </w:p>
        </w:tc>
        <w:tc>
          <w:tcPr>
            <w:tcW w:w="1701" w:type="dxa"/>
            <w:vAlign w:val="center"/>
          </w:tcPr>
          <w:p w:rsidR="006D471E" w:rsidRDefault="006D471E" w:rsidP="00C52370">
            <w:pPr>
              <w:spacing w:line="560" w:lineRule="exact"/>
              <w:jc w:val="center"/>
              <w:rPr>
                <w:rFonts w:ascii="Times New Roman" w:eastAsia="仿宋_GB2312"/>
                <w:sz w:val="24"/>
              </w:rPr>
            </w:pPr>
            <w:r>
              <w:rPr>
                <w:rFonts w:ascii="Times New Roman" w:hint="eastAsia"/>
                <w:sz w:val="24"/>
              </w:rPr>
              <w:t xml:space="preserve"> </w:t>
            </w:r>
          </w:p>
        </w:tc>
      </w:tr>
    </w:tbl>
    <w:p w:rsidR="006D471E" w:rsidRDefault="006D471E" w:rsidP="006D471E">
      <w:pPr>
        <w:spacing w:line="360" w:lineRule="exact"/>
        <w:ind w:firstLine="480"/>
        <w:rPr>
          <w:rFonts w:ascii="Times New Roman"/>
          <w:sz w:val="24"/>
          <w:szCs w:val="24"/>
        </w:rPr>
      </w:pPr>
      <w:r>
        <w:rPr>
          <w:rFonts w:ascii="Times New Roman" w:hint="eastAsia"/>
          <w:sz w:val="24"/>
          <w:szCs w:val="24"/>
        </w:rPr>
        <w:t>注：</w:t>
      </w:r>
      <w:r>
        <w:rPr>
          <w:rFonts w:hint="eastAsia"/>
          <w:sz w:val="24"/>
          <w:szCs w:val="24"/>
        </w:rPr>
        <w:t>其他参展资料请与本登记表一并发送至广西科研院所协会邮箱</w:t>
      </w:r>
      <w:hyperlink r:id="rId10" w:history="1">
        <w:r>
          <w:rPr>
            <w:rFonts w:hint="eastAsia"/>
            <w:sz w:val="24"/>
            <w:szCs w:val="24"/>
          </w:rPr>
          <w:t>3454726948@qq.com</w:t>
        </w:r>
      </w:hyperlink>
    </w:p>
    <w:p w:rsidR="006D471E" w:rsidRDefault="006D471E" w:rsidP="006D471E">
      <w:pPr>
        <w:ind w:firstLineChars="200" w:firstLine="480"/>
        <w:rPr>
          <w:rFonts w:ascii="Times New Roman"/>
          <w:sz w:val="24"/>
        </w:rPr>
      </w:pPr>
      <w:r>
        <w:rPr>
          <w:rFonts w:ascii="Times New Roman" w:hint="eastAsia"/>
          <w:sz w:val="24"/>
        </w:rPr>
        <w:t>一张表只填写一个具体项目，如表不够用，请自行复制。</w:t>
      </w:r>
    </w:p>
    <w:p w:rsidR="006D471E" w:rsidRDefault="006D471E">
      <w:pPr>
        <w:snapToGrid w:val="0"/>
        <w:spacing w:line="560" w:lineRule="exact"/>
        <w:rPr>
          <w:rFonts w:ascii="黑体" w:eastAsia="黑体" w:hAnsi="黑体" w:cs="黑体"/>
          <w:bCs/>
          <w:color w:val="000000"/>
          <w:sz w:val="32"/>
        </w:rPr>
      </w:pPr>
    </w:p>
    <w:sectPr w:rsidR="006D471E" w:rsidSect="00C15562">
      <w:headerReference w:type="default" r:id="rId11"/>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2C9F" w:rsidRDefault="00A72C9F" w:rsidP="00C15562">
      <w:r>
        <w:separator/>
      </w:r>
    </w:p>
  </w:endnote>
  <w:endnote w:type="continuationSeparator" w:id="0">
    <w:p w:rsidR="00A72C9F" w:rsidRDefault="00A72C9F" w:rsidP="00C155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微软雅黑"/>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2C9F" w:rsidRDefault="00A72C9F" w:rsidP="00C15562">
      <w:r>
        <w:separator/>
      </w:r>
    </w:p>
  </w:footnote>
  <w:footnote w:type="continuationSeparator" w:id="0">
    <w:p w:rsidR="00A72C9F" w:rsidRDefault="00A72C9F" w:rsidP="00C155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562" w:rsidRDefault="00C15562">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noPunctuationKerning/>
  <w:characterSpacingControl w:val="compressPunctuation"/>
  <w:hdrShapeDefaults>
    <o:shapedefaults v:ext="edit" spidmax="1536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A3212"/>
    <w:rsid w:val="00112EFA"/>
    <w:rsid w:val="001313EE"/>
    <w:rsid w:val="00154619"/>
    <w:rsid w:val="00155382"/>
    <w:rsid w:val="001D1562"/>
    <w:rsid w:val="002B4BA8"/>
    <w:rsid w:val="002F079A"/>
    <w:rsid w:val="00300FE4"/>
    <w:rsid w:val="00317065"/>
    <w:rsid w:val="00331C94"/>
    <w:rsid w:val="00336BCE"/>
    <w:rsid w:val="00344EB9"/>
    <w:rsid w:val="003F001A"/>
    <w:rsid w:val="00491E63"/>
    <w:rsid w:val="004B25CB"/>
    <w:rsid w:val="00560ABE"/>
    <w:rsid w:val="00584D97"/>
    <w:rsid w:val="005E163D"/>
    <w:rsid w:val="006351DF"/>
    <w:rsid w:val="006370B8"/>
    <w:rsid w:val="006D471E"/>
    <w:rsid w:val="006D691B"/>
    <w:rsid w:val="00753BFA"/>
    <w:rsid w:val="00773886"/>
    <w:rsid w:val="007838FA"/>
    <w:rsid w:val="007A702C"/>
    <w:rsid w:val="00873F2A"/>
    <w:rsid w:val="00893D82"/>
    <w:rsid w:val="008D4C91"/>
    <w:rsid w:val="00984DBF"/>
    <w:rsid w:val="00987387"/>
    <w:rsid w:val="009906E4"/>
    <w:rsid w:val="00A34129"/>
    <w:rsid w:val="00A72C9F"/>
    <w:rsid w:val="00AA3212"/>
    <w:rsid w:val="00AD1996"/>
    <w:rsid w:val="00B149DB"/>
    <w:rsid w:val="00B46084"/>
    <w:rsid w:val="00BB45D8"/>
    <w:rsid w:val="00BC3D93"/>
    <w:rsid w:val="00C15562"/>
    <w:rsid w:val="00C73824"/>
    <w:rsid w:val="00CA2668"/>
    <w:rsid w:val="00CD3DB1"/>
    <w:rsid w:val="00CE1969"/>
    <w:rsid w:val="00D24AB1"/>
    <w:rsid w:val="00D31939"/>
    <w:rsid w:val="00D46019"/>
    <w:rsid w:val="00D67F0E"/>
    <w:rsid w:val="00E11FCF"/>
    <w:rsid w:val="00E12514"/>
    <w:rsid w:val="00E26737"/>
    <w:rsid w:val="00E90A2F"/>
    <w:rsid w:val="00E9757A"/>
    <w:rsid w:val="00EF6CB3"/>
    <w:rsid w:val="00F649FA"/>
    <w:rsid w:val="00F712A7"/>
    <w:rsid w:val="00F812A7"/>
    <w:rsid w:val="00FB4074"/>
    <w:rsid w:val="1A837E3C"/>
    <w:rsid w:val="1B0B3D12"/>
    <w:rsid w:val="25C769D3"/>
    <w:rsid w:val="311833E4"/>
    <w:rsid w:val="359929D8"/>
    <w:rsid w:val="3B4D4AA9"/>
    <w:rsid w:val="4B6F24C6"/>
    <w:rsid w:val="4D000603"/>
    <w:rsid w:val="51300F6F"/>
    <w:rsid w:val="51AC55FA"/>
    <w:rsid w:val="52605926"/>
    <w:rsid w:val="625745EE"/>
    <w:rsid w:val="6516562F"/>
    <w:rsid w:val="6CF832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fillcolor="white">
      <v:fill color="white"/>
    </o:shapedefaults>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5562"/>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C15562"/>
    <w:pPr>
      <w:tabs>
        <w:tab w:val="center" w:pos="4153"/>
        <w:tab w:val="right" w:pos="8306"/>
      </w:tabs>
      <w:snapToGrid w:val="0"/>
      <w:jc w:val="left"/>
    </w:pPr>
    <w:rPr>
      <w:sz w:val="18"/>
      <w:szCs w:val="18"/>
    </w:rPr>
  </w:style>
  <w:style w:type="paragraph" w:styleId="a4">
    <w:name w:val="header"/>
    <w:basedOn w:val="a"/>
    <w:link w:val="Char0"/>
    <w:unhideWhenUsed/>
    <w:qFormat/>
    <w:rsid w:val="00C15562"/>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rsid w:val="00C155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qFormat/>
    <w:rsid w:val="00C15562"/>
    <w:rPr>
      <w:color w:val="0000FF" w:themeColor="hyperlink"/>
      <w:u w:val="single"/>
    </w:rPr>
  </w:style>
  <w:style w:type="character" w:customStyle="1" w:styleId="Char0">
    <w:name w:val="页眉 Char"/>
    <w:basedOn w:val="a0"/>
    <w:link w:val="a4"/>
    <w:qFormat/>
    <w:rsid w:val="00C15562"/>
    <w:rPr>
      <w:sz w:val="18"/>
      <w:szCs w:val="18"/>
    </w:rPr>
  </w:style>
  <w:style w:type="character" w:customStyle="1" w:styleId="Char">
    <w:name w:val="页脚 Char"/>
    <w:basedOn w:val="a0"/>
    <w:link w:val="a3"/>
    <w:uiPriority w:val="99"/>
    <w:qFormat/>
    <w:rsid w:val="00C1556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2.&#35831;&#21508;&#21442;&#23637;&#21333;&#20301;&#19982;2019&#24180;9&#26376;30&#26085;&#21069;&#2355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758547908@qq.com" TargetMode="External"/><Relationship Id="rId4" Type="http://schemas.openxmlformats.org/officeDocument/2006/relationships/settings" Target="settings.xml"/><Relationship Id="rId9" Type="http://schemas.openxmlformats.org/officeDocument/2006/relationships/hyperlink" Target="mailto:758547908@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DFB3E1-343D-408A-8957-7D3DABDD7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277</Words>
  <Characters>1581</Characters>
  <Application>Microsoft Office Word</Application>
  <DocSecurity>0</DocSecurity>
  <Lines>13</Lines>
  <Paragraphs>3</Paragraphs>
  <ScaleCrop>false</ScaleCrop>
  <Company/>
  <LinksUpToDate>false</LinksUpToDate>
  <CharactersWithSpaces>1855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阮恒</dc:creator>
  <cp:lastModifiedBy>mhl</cp:lastModifiedBy>
  <cp:revision>9</cp:revision>
  <dcterms:created xsi:type="dcterms:W3CDTF">2019-09-27T02:30:00Z</dcterms:created>
  <dcterms:modified xsi:type="dcterms:W3CDTF">2019-09-29T09:13:00Z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