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42" w:rsidRPr="00CD23A5" w:rsidRDefault="00AD1E42" w:rsidP="00AD1E42">
      <w:pPr>
        <w:rPr>
          <w:rFonts w:ascii="黑体" w:eastAsia="黑体" w:hAnsi="黑体"/>
          <w:bCs/>
          <w:sz w:val="32"/>
          <w:szCs w:val="32"/>
        </w:rPr>
      </w:pPr>
      <w:r w:rsidRPr="00CD23A5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1</w:t>
      </w:r>
    </w:p>
    <w:p w:rsidR="00AD1E42" w:rsidRDefault="00AD1E42" w:rsidP="00AD1E42">
      <w:pPr>
        <w:jc w:val="center"/>
        <w:rPr>
          <w:rFonts w:ascii="宋体" w:hAnsi="宋体"/>
          <w:b/>
          <w:sz w:val="36"/>
          <w:szCs w:val="36"/>
        </w:rPr>
      </w:pPr>
      <w:r w:rsidRPr="00744E73">
        <w:rPr>
          <w:rFonts w:ascii="宋体" w:hAnsi="宋体" w:hint="eastAsia"/>
          <w:b/>
          <w:sz w:val="36"/>
          <w:szCs w:val="36"/>
        </w:rPr>
        <w:t>自然科学研究系列广西农业科学院高级评委会</w:t>
      </w:r>
    </w:p>
    <w:p w:rsidR="00AD1E42" w:rsidRDefault="00AD1E42" w:rsidP="00AD1E42">
      <w:pPr>
        <w:jc w:val="center"/>
        <w:rPr>
          <w:rFonts w:ascii="宋体" w:hAnsi="宋体"/>
          <w:b/>
          <w:sz w:val="36"/>
          <w:szCs w:val="36"/>
        </w:rPr>
      </w:pPr>
      <w:r w:rsidRPr="00744E73">
        <w:rPr>
          <w:rFonts w:ascii="宋体" w:hAnsi="宋体" w:hint="eastAsia"/>
          <w:b/>
          <w:sz w:val="36"/>
          <w:szCs w:val="36"/>
        </w:rPr>
        <w:t>专家库评审专家学科门类和专业目录</w:t>
      </w:r>
    </w:p>
    <w:p w:rsidR="00192A3D" w:rsidRPr="00744E73" w:rsidRDefault="00192A3D" w:rsidP="00AD1E42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336"/>
        <w:gridCol w:w="5724"/>
      </w:tblGrid>
      <w:tr w:rsidR="00AD1E42" w:rsidRPr="00192A3D" w:rsidTr="00192A3D">
        <w:trPr>
          <w:trHeight w:val="66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1E42" w:rsidRPr="00192A3D" w:rsidRDefault="00AD1E42" w:rsidP="005137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系列（专业）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D1E42" w:rsidRPr="00192A3D" w:rsidRDefault="00AD1E42" w:rsidP="005137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5724" w:type="dxa"/>
            <w:shd w:val="clear" w:color="auto" w:fill="auto"/>
            <w:noWrap/>
            <w:vAlign w:val="center"/>
            <w:hideMark/>
          </w:tcPr>
          <w:p w:rsidR="00AD1E42" w:rsidRPr="00192A3D" w:rsidRDefault="00AD1E42" w:rsidP="005137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现从事专业选项</w:t>
            </w:r>
          </w:p>
        </w:tc>
      </w:tr>
      <w:tr w:rsidR="00192A3D" w:rsidRPr="00192A3D" w:rsidTr="00192A3D">
        <w:trPr>
          <w:trHeight w:val="706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192A3D" w:rsidRPr="00192A3D" w:rsidRDefault="00192A3D" w:rsidP="0051377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自然科学研究系列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92A3D" w:rsidRPr="00192A3D" w:rsidRDefault="00192A3D" w:rsidP="005137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理学</w:t>
            </w:r>
          </w:p>
        </w:tc>
        <w:tc>
          <w:tcPr>
            <w:tcW w:w="5724" w:type="dxa"/>
            <w:shd w:val="clear" w:color="auto" w:fill="auto"/>
            <w:vAlign w:val="center"/>
            <w:hideMark/>
          </w:tcPr>
          <w:p w:rsidR="00192A3D" w:rsidRPr="00192A3D" w:rsidRDefault="00192A3D" w:rsidP="00192A3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生物学、科学技术史、生态学</w:t>
            </w:r>
          </w:p>
        </w:tc>
      </w:tr>
      <w:tr w:rsidR="00192A3D" w:rsidRPr="00192A3D" w:rsidTr="00192A3D">
        <w:trPr>
          <w:trHeight w:val="720"/>
        </w:trPr>
        <w:tc>
          <w:tcPr>
            <w:tcW w:w="0" w:type="auto"/>
            <w:vMerge/>
            <w:vAlign w:val="center"/>
          </w:tcPr>
          <w:p w:rsidR="00192A3D" w:rsidRPr="00192A3D" w:rsidRDefault="00192A3D" w:rsidP="005137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2A3D" w:rsidRPr="00192A3D" w:rsidRDefault="00192A3D" w:rsidP="00192A3D">
            <w:pPr>
              <w:widowControl/>
              <w:ind w:firstLineChars="100" w:firstLine="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工学</w:t>
            </w:r>
          </w:p>
        </w:tc>
        <w:tc>
          <w:tcPr>
            <w:tcW w:w="5724" w:type="dxa"/>
            <w:vAlign w:val="center"/>
          </w:tcPr>
          <w:p w:rsidR="00192A3D" w:rsidRPr="00192A3D" w:rsidRDefault="00192A3D" w:rsidP="005137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轻工技术与工程、农业工程、林业工程、环境科学与工程、生物医学工程、食品科学与工程、城乡规划学、风景园林学、生物工程</w:t>
            </w:r>
          </w:p>
        </w:tc>
      </w:tr>
      <w:tr w:rsidR="00192A3D" w:rsidRPr="00192A3D" w:rsidTr="00192A3D">
        <w:trPr>
          <w:trHeight w:val="720"/>
        </w:trPr>
        <w:tc>
          <w:tcPr>
            <w:tcW w:w="0" w:type="auto"/>
            <w:vMerge/>
            <w:vAlign w:val="center"/>
          </w:tcPr>
          <w:p w:rsidR="00192A3D" w:rsidRPr="00192A3D" w:rsidRDefault="00192A3D" w:rsidP="00192A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2A3D" w:rsidRPr="00192A3D" w:rsidRDefault="00192A3D" w:rsidP="00192A3D">
            <w:pPr>
              <w:widowControl/>
              <w:ind w:firstLineChars="100" w:firstLine="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农学</w:t>
            </w:r>
          </w:p>
        </w:tc>
        <w:tc>
          <w:tcPr>
            <w:tcW w:w="5724" w:type="dxa"/>
            <w:vAlign w:val="center"/>
          </w:tcPr>
          <w:p w:rsidR="00192A3D" w:rsidRPr="00192A3D" w:rsidRDefault="00192A3D" w:rsidP="00192A3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作物学、园艺学、农业资源与环境、植物保护、畜牧学、兽医学、林学、水产、草学</w:t>
            </w:r>
          </w:p>
        </w:tc>
      </w:tr>
      <w:tr w:rsidR="00192A3D" w:rsidRPr="00192A3D" w:rsidTr="00192A3D">
        <w:trPr>
          <w:trHeight w:val="1101"/>
        </w:trPr>
        <w:tc>
          <w:tcPr>
            <w:tcW w:w="0" w:type="auto"/>
            <w:vMerge/>
            <w:vAlign w:val="center"/>
          </w:tcPr>
          <w:p w:rsidR="00192A3D" w:rsidRPr="00192A3D" w:rsidRDefault="00192A3D" w:rsidP="0051377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92A3D" w:rsidRPr="00192A3D" w:rsidRDefault="00192A3D" w:rsidP="00192A3D">
            <w:pPr>
              <w:widowControl/>
              <w:ind w:firstLineChars="50" w:firstLine="1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管理</w:t>
            </w:r>
            <w:r w:rsidRPr="00192A3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学</w:t>
            </w:r>
          </w:p>
        </w:tc>
        <w:tc>
          <w:tcPr>
            <w:tcW w:w="5724" w:type="dxa"/>
            <w:vAlign w:val="center"/>
          </w:tcPr>
          <w:p w:rsidR="00192A3D" w:rsidRPr="00192A3D" w:rsidRDefault="00192A3D" w:rsidP="0051377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92A3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农林</w:t>
            </w:r>
            <w:r w:rsidRPr="00192A3D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经济管理</w:t>
            </w:r>
          </w:p>
        </w:tc>
      </w:tr>
    </w:tbl>
    <w:p w:rsidR="00A430B4" w:rsidRPr="00AD1E42" w:rsidRDefault="00A430B4"/>
    <w:sectPr w:rsidR="00A430B4" w:rsidRPr="00AD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4F" w:rsidRDefault="00533A4F" w:rsidP="00AD1E42">
      <w:r>
        <w:separator/>
      </w:r>
    </w:p>
  </w:endnote>
  <w:endnote w:type="continuationSeparator" w:id="0">
    <w:p w:rsidR="00533A4F" w:rsidRDefault="00533A4F" w:rsidP="00AD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4F" w:rsidRDefault="00533A4F" w:rsidP="00AD1E42">
      <w:r>
        <w:separator/>
      </w:r>
    </w:p>
  </w:footnote>
  <w:footnote w:type="continuationSeparator" w:id="0">
    <w:p w:rsidR="00533A4F" w:rsidRDefault="00533A4F" w:rsidP="00AD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99"/>
    <w:rsid w:val="00192A3D"/>
    <w:rsid w:val="001E4F71"/>
    <w:rsid w:val="00533A4F"/>
    <w:rsid w:val="00A430B4"/>
    <w:rsid w:val="00AD1E42"/>
    <w:rsid w:val="00D6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437A6-5E84-4C8D-B907-2DD7A836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E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2020-06-11T03:51:00Z</dcterms:created>
  <dcterms:modified xsi:type="dcterms:W3CDTF">2020-06-11T10:28:00Z</dcterms:modified>
</cp:coreProperties>
</file>